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9E70A" w14:textId="40805D7A" w:rsidR="00EA3C5A" w:rsidRPr="00D478DB" w:rsidRDefault="00EA3C5A" w:rsidP="00EA3C5A">
      <w:pPr>
        <w:pStyle w:val="Title"/>
        <w:rPr>
          <w:lang w:eastAsia="et-EE"/>
        </w:rPr>
      </w:pPr>
      <w:r w:rsidRPr="00D478DB">
        <w:rPr>
          <w:lang w:eastAsia="et-EE"/>
        </w:rPr>
        <w:t>KLIENDILEPING</w:t>
      </w:r>
      <w:r w:rsidR="00BD7342">
        <w:rPr>
          <w:lang w:eastAsia="et-EE"/>
        </w:rPr>
        <w:t>U TSL_</w:t>
      </w:r>
      <w:r w:rsidR="00404296">
        <w:rPr>
          <w:lang w:eastAsia="et-EE"/>
        </w:rPr>
        <w:t>64917 LISA 2026</w:t>
      </w:r>
    </w:p>
    <w:p w14:paraId="2AE42049" w14:textId="0B3C18E0" w:rsidR="00EA3C5A" w:rsidRDefault="00EA3C5A" w:rsidP="00EA3C5A">
      <w:pPr>
        <w:jc w:val="right"/>
        <w:rPr>
          <w:lang w:eastAsia="et-EE"/>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7501"/>
      </w:tblGrid>
      <w:tr w:rsidR="00EA3C5A" w:rsidRPr="00EA3C5A" w14:paraId="2A9EF150" w14:textId="77777777" w:rsidTr="00D478DB">
        <w:tc>
          <w:tcPr>
            <w:tcW w:w="1702" w:type="dxa"/>
            <w:hideMark/>
          </w:tcPr>
          <w:p w14:paraId="1F71C0AA" w14:textId="77777777" w:rsidR="00EA3C5A" w:rsidRPr="00EA3C5A" w:rsidRDefault="00EA3C5A" w:rsidP="00530DFD">
            <w:pPr>
              <w:rPr>
                <w:lang w:eastAsia="et-EE"/>
              </w:rPr>
            </w:pPr>
            <w:r w:rsidRPr="00B477AD">
              <w:rPr>
                <w:color w:val="266092"/>
                <w:sz w:val="22"/>
                <w:szCs w:val="28"/>
                <w:lang w:eastAsia="et-EE"/>
              </w:rPr>
              <w:t>Vedaja</w:t>
            </w:r>
          </w:p>
        </w:tc>
        <w:tc>
          <w:tcPr>
            <w:tcW w:w="7501" w:type="dxa"/>
            <w:hideMark/>
          </w:tcPr>
          <w:p w14:paraId="69F8EBE2" w14:textId="77777777" w:rsidR="00EA3C5A" w:rsidRPr="00EA3C5A" w:rsidRDefault="00EA3C5A" w:rsidP="00530DFD">
            <w:pPr>
              <w:rPr>
                <w:lang w:eastAsia="et-EE"/>
              </w:rPr>
            </w:pPr>
            <w:r w:rsidRPr="00EA3C5A">
              <w:rPr>
                <w:lang w:eastAsia="et-EE"/>
              </w:rPr>
              <w:t>TS Laevad OÜ (registrikood 12678055)</w:t>
            </w:r>
          </w:p>
          <w:p w14:paraId="0D7E2ACD" w14:textId="77777777" w:rsidR="00EA3C5A" w:rsidRPr="00EA3C5A" w:rsidRDefault="00EA3C5A" w:rsidP="00530DFD">
            <w:pPr>
              <w:rPr>
                <w:lang w:eastAsia="et-EE"/>
              </w:rPr>
            </w:pPr>
            <w:r w:rsidRPr="00EA3C5A">
              <w:rPr>
                <w:lang w:eastAsia="et-EE"/>
              </w:rPr>
              <w:t>Sadama 25/2, Tallinn 10111</w:t>
            </w:r>
          </w:p>
          <w:p w14:paraId="3C3CAAF4" w14:textId="77777777" w:rsidR="00EA3C5A" w:rsidRPr="00EA3C5A" w:rsidRDefault="00EA3C5A" w:rsidP="00530DFD">
            <w:pPr>
              <w:rPr>
                <w:lang w:eastAsia="et-EE"/>
              </w:rPr>
            </w:pPr>
            <w:r w:rsidRPr="00EA3C5A">
              <w:rPr>
                <w:lang w:eastAsia="et-EE"/>
              </w:rPr>
              <w:t>Tel 618 1310, info@praamid.ee</w:t>
            </w:r>
          </w:p>
          <w:p w14:paraId="7E771A1E" w14:textId="77777777" w:rsidR="00EA3C5A" w:rsidRPr="00EA3C5A" w:rsidRDefault="00EA3C5A" w:rsidP="00530DFD">
            <w:pPr>
              <w:rPr>
                <w:lang w:eastAsia="et-EE"/>
              </w:rPr>
            </w:pPr>
            <w:r w:rsidRPr="00EA3C5A">
              <w:rPr>
                <w:lang w:eastAsia="et-EE"/>
              </w:rPr>
              <w:t>Arvelduskonto EE732200221059948617</w:t>
            </w:r>
          </w:p>
          <w:p w14:paraId="3A31FC0A" w14:textId="77777777" w:rsidR="00EA3C5A" w:rsidRPr="00EA3C5A" w:rsidRDefault="00EA3C5A" w:rsidP="00530DFD">
            <w:pPr>
              <w:rPr>
                <w:lang w:eastAsia="et-EE"/>
              </w:rPr>
            </w:pPr>
          </w:p>
        </w:tc>
      </w:tr>
      <w:tr w:rsidR="00EA3C5A" w:rsidRPr="00EA3C5A" w14:paraId="1A0418F8" w14:textId="77777777" w:rsidTr="00D478DB">
        <w:trPr>
          <w:trHeight w:val="2004"/>
        </w:trPr>
        <w:tc>
          <w:tcPr>
            <w:tcW w:w="1702" w:type="dxa"/>
            <w:hideMark/>
          </w:tcPr>
          <w:p w14:paraId="2E9C5032" w14:textId="77777777" w:rsidR="00EA3C5A" w:rsidRPr="00D478DB" w:rsidRDefault="00EA3C5A" w:rsidP="00530DFD">
            <w:pPr>
              <w:rPr>
                <w:lang w:eastAsia="et-EE"/>
              </w:rPr>
            </w:pPr>
            <w:r w:rsidRPr="00B477AD">
              <w:rPr>
                <w:color w:val="266092"/>
                <w:sz w:val="22"/>
                <w:szCs w:val="28"/>
                <w:lang w:eastAsia="et-EE"/>
              </w:rPr>
              <w:t>Klient</w:t>
            </w:r>
          </w:p>
        </w:tc>
        <w:tc>
          <w:tcPr>
            <w:tcW w:w="7501" w:type="dxa"/>
            <w:hideMark/>
          </w:tcPr>
          <w:p w14:paraId="5CDFB564" w14:textId="190974CD" w:rsidR="00EA3C5A" w:rsidRDefault="00C66467" w:rsidP="00530DFD">
            <w:pPr>
              <w:rPr>
                <w:lang w:eastAsia="et-EE"/>
              </w:rPr>
            </w:pPr>
            <w:sdt>
              <w:sdtPr>
                <w:rPr>
                  <w:lang w:eastAsia="et-EE"/>
                </w:rPr>
                <w:id w:val="1739599547"/>
                <w:placeholder>
                  <w:docPart w:val="DefaultPlaceholder_-1854013440"/>
                </w:placeholder>
              </w:sdtPr>
              <w:sdtEndPr/>
              <w:sdtContent>
                <w:r w:rsidR="00453EDF" w:rsidRPr="00453EDF">
                  <w:rPr>
                    <w:lang w:eastAsia="et-EE"/>
                  </w:rPr>
                  <w:t>Rahandusministeerium</w:t>
                </w:r>
                <w:r w:rsidR="00424AE1">
                  <w:rPr>
                    <w:lang w:eastAsia="et-EE"/>
                  </w:rPr>
                  <w:t xml:space="preserve"> </w:t>
                </w:r>
                <w:r w:rsidR="00424AE1" w:rsidRPr="00424AE1">
                  <w:rPr>
                    <w:lang w:eastAsia="et-EE"/>
                  </w:rPr>
                  <w:t>(registrikood 70000272)</w:t>
                </w:r>
              </w:sdtContent>
            </w:sdt>
            <w:r w:rsidR="00453EDF">
              <w:rPr>
                <w:lang w:eastAsia="et-EE"/>
              </w:rPr>
              <w:t xml:space="preserve"> </w:t>
            </w:r>
          </w:p>
          <w:p w14:paraId="36198E5E" w14:textId="1D62E4FB" w:rsidR="00EA3C5A" w:rsidRDefault="00C66467" w:rsidP="00530DFD">
            <w:pPr>
              <w:rPr>
                <w:lang w:eastAsia="et-EE"/>
              </w:rPr>
            </w:pPr>
            <w:sdt>
              <w:sdtPr>
                <w:rPr>
                  <w:lang w:eastAsia="et-EE"/>
                </w:rPr>
                <w:id w:val="-751816964"/>
                <w:placeholder>
                  <w:docPart w:val="DefaultPlaceholder_-1854013440"/>
                </w:placeholder>
              </w:sdtPr>
              <w:sdtEndPr/>
              <w:sdtContent>
                <w:r w:rsidR="00DF044E">
                  <w:rPr>
                    <w:lang w:eastAsia="et-EE"/>
                  </w:rPr>
                  <w:t>Suur-Ameerika 1, Tallinn 10122</w:t>
                </w:r>
              </w:sdtContent>
            </w:sdt>
          </w:p>
          <w:p w14:paraId="4D4C0DCB" w14:textId="141D1806" w:rsidR="00B477AD" w:rsidRDefault="00EA3C5A" w:rsidP="00EA3C5A">
            <w:pPr>
              <w:rPr>
                <w:lang w:eastAsia="et-EE"/>
              </w:rPr>
            </w:pPr>
            <w:r>
              <w:rPr>
                <w:lang w:eastAsia="et-EE"/>
              </w:rPr>
              <w:t xml:space="preserve">Tel </w:t>
            </w:r>
            <w:sdt>
              <w:sdtPr>
                <w:rPr>
                  <w:lang w:eastAsia="et-EE"/>
                </w:rPr>
                <w:id w:val="-926648404"/>
                <w:placeholder>
                  <w:docPart w:val="DefaultPlaceholder_-1854013440"/>
                </w:placeholder>
              </w:sdtPr>
              <w:sdtEndPr/>
              <w:sdtContent>
                <w:r w:rsidR="004C47E7">
                  <w:rPr>
                    <w:lang w:eastAsia="et-EE"/>
                  </w:rPr>
                  <w:t>6803 100</w:t>
                </w:r>
              </w:sdtContent>
            </w:sdt>
            <w:r>
              <w:rPr>
                <w:lang w:eastAsia="et-EE"/>
              </w:rPr>
              <w:t xml:space="preserve">, kontaktisiku e-post </w:t>
            </w:r>
            <w:sdt>
              <w:sdtPr>
                <w:rPr>
                  <w:lang w:eastAsia="et-EE"/>
                </w:rPr>
                <w:id w:val="713924652"/>
                <w:placeholder>
                  <w:docPart w:val="DefaultPlaceholder_-1854013440"/>
                </w:placeholder>
              </w:sdtPr>
              <w:sdtEndPr/>
              <w:sdtContent>
                <w:r w:rsidR="004C47E7">
                  <w:rPr>
                    <w:lang w:eastAsia="et-EE"/>
                  </w:rPr>
                  <w:t>tauno.viljat</w:t>
                </w:r>
                <w:r w:rsidR="00E415CD">
                  <w:rPr>
                    <w:lang w:eastAsia="et-EE"/>
                  </w:rPr>
                  <w:t>@fin.ee</w:t>
                </w:r>
              </w:sdtContent>
            </w:sdt>
          </w:p>
          <w:p w14:paraId="1C2A3370" w14:textId="69580260" w:rsidR="00B477AD" w:rsidRPr="00EA3C5A" w:rsidRDefault="00EA3C5A" w:rsidP="00EA3C5A">
            <w:pPr>
              <w:rPr>
                <w:lang w:eastAsia="et-EE"/>
              </w:rPr>
            </w:pPr>
            <w:r w:rsidRPr="00EA3C5A">
              <w:rPr>
                <w:lang w:eastAsia="et-EE"/>
              </w:rPr>
              <w:t xml:space="preserve">Arve saatmise viis: </w:t>
            </w:r>
            <w:sdt>
              <w:sdtPr>
                <w:rPr>
                  <w:lang w:eastAsia="et-EE"/>
                </w:rPr>
                <w:id w:val="1351301298"/>
                <w:placeholder>
                  <w:docPart w:val="13D938EE287A49EE89466E1D00C49F04"/>
                </w:placeholder>
                <w:comboBox>
                  <w:listItem w:displayText="e-postiga" w:value="e-postiga"/>
                  <w:listItem w:displayText="e-arvena" w:value="e-arvena"/>
                </w:comboBox>
              </w:sdtPr>
              <w:sdtEndPr/>
              <w:sdtContent>
                <w:r w:rsidR="00E415CD">
                  <w:rPr>
                    <w:lang w:eastAsia="et-EE"/>
                  </w:rPr>
                  <w:t>e-arvena</w:t>
                </w:r>
              </w:sdtContent>
            </w:sdt>
          </w:p>
        </w:tc>
      </w:tr>
      <w:tr w:rsidR="00EA3C5A" w:rsidRPr="00EA3C5A" w14:paraId="022FC8AA" w14:textId="77777777" w:rsidTr="00D478DB">
        <w:trPr>
          <w:trHeight w:val="600"/>
        </w:trPr>
        <w:tc>
          <w:tcPr>
            <w:tcW w:w="1702" w:type="dxa"/>
            <w:hideMark/>
          </w:tcPr>
          <w:p w14:paraId="2A3EAE4C" w14:textId="77777777" w:rsidR="00EA3C5A" w:rsidRPr="00EA3C5A" w:rsidRDefault="00EA3C5A" w:rsidP="00530DFD">
            <w:pPr>
              <w:rPr>
                <w:lang w:eastAsia="et-EE"/>
              </w:rPr>
            </w:pPr>
          </w:p>
        </w:tc>
        <w:tc>
          <w:tcPr>
            <w:tcW w:w="7501" w:type="dxa"/>
            <w:hideMark/>
          </w:tcPr>
          <w:p w14:paraId="41B16909" w14:textId="77777777" w:rsidR="00EA3C5A" w:rsidRPr="00EA3C5A" w:rsidRDefault="00EA3C5A" w:rsidP="00530DFD">
            <w:pPr>
              <w:rPr>
                <w:lang w:eastAsia="et-EE"/>
              </w:rPr>
            </w:pPr>
            <w:r w:rsidRPr="00EA3C5A">
              <w:rPr>
                <w:lang w:eastAsia="et-EE"/>
              </w:rPr>
              <w:t>Lepingu sõlmimise kuupäev: digiallkirjastamise kuupäeval</w:t>
            </w:r>
          </w:p>
          <w:p w14:paraId="4E17466D" w14:textId="7754E3C6" w:rsidR="00EA3C5A" w:rsidRPr="00EA3C5A" w:rsidRDefault="00EA3C5A" w:rsidP="00530DFD">
            <w:pPr>
              <w:rPr>
                <w:lang w:eastAsia="et-EE"/>
              </w:rPr>
            </w:pPr>
            <w:r w:rsidRPr="00EA3C5A">
              <w:rPr>
                <w:lang w:eastAsia="et-EE"/>
              </w:rPr>
              <w:t xml:space="preserve">Teenuse osutamise alguskuupäev: </w:t>
            </w:r>
            <w:r w:rsidR="00E415CD">
              <w:rPr>
                <w:lang w:eastAsia="et-EE"/>
              </w:rPr>
              <w:t>01.</w:t>
            </w:r>
            <w:r w:rsidR="00604F0F">
              <w:rPr>
                <w:lang w:eastAsia="et-EE"/>
              </w:rPr>
              <w:t>10.2026</w:t>
            </w:r>
          </w:p>
          <w:p w14:paraId="6DF59A5D" w14:textId="7D98D85A" w:rsidR="00EA3C5A" w:rsidRPr="00EA3C5A" w:rsidRDefault="00EA3C5A" w:rsidP="00530DFD">
            <w:pPr>
              <w:rPr>
                <w:lang w:eastAsia="et-EE"/>
              </w:rPr>
            </w:pPr>
            <w:r w:rsidRPr="00EA3C5A">
              <w:rPr>
                <w:lang w:eastAsia="et-EE"/>
              </w:rPr>
              <w:t xml:space="preserve">Leping kehtib kuni </w:t>
            </w:r>
            <w:sdt>
              <w:sdtPr>
                <w:rPr>
                  <w:lang w:eastAsia="et-EE"/>
                </w:rPr>
                <w:id w:val="1223556574"/>
                <w:placeholder>
                  <w:docPart w:val="DefaultPlaceholder_-1854013437"/>
                </w:placeholder>
                <w:date w:fullDate="2030-09-30T00:00:00Z">
                  <w:dateFormat w:val="dd.MM.yyyy"/>
                  <w:lid w:val="et-EE"/>
                  <w:storeMappedDataAs w:val="dateTime"/>
                  <w:calendar w:val="gregorian"/>
                </w:date>
              </w:sdtPr>
              <w:sdtEndPr/>
              <w:sdtContent>
                <w:r w:rsidR="00604F0F">
                  <w:rPr>
                    <w:lang w:eastAsia="et-EE"/>
                  </w:rPr>
                  <w:t>30.09.203</w:t>
                </w:r>
                <w:r w:rsidR="00883E3A">
                  <w:rPr>
                    <w:lang w:eastAsia="et-EE"/>
                  </w:rPr>
                  <w:t>0</w:t>
                </w:r>
              </w:sdtContent>
            </w:sdt>
          </w:p>
        </w:tc>
      </w:tr>
    </w:tbl>
    <w:p w14:paraId="41D055E9" w14:textId="459D3DF8" w:rsidR="00EA3C5A" w:rsidRPr="00EA3C5A" w:rsidRDefault="00EA3C5A" w:rsidP="00D478DB">
      <w:pPr>
        <w:pStyle w:val="Heading1"/>
        <w:numPr>
          <w:ilvl w:val="0"/>
          <w:numId w:val="4"/>
        </w:numPr>
        <w:rPr>
          <w:lang w:eastAsia="et-EE"/>
        </w:rPr>
      </w:pPr>
      <w:r w:rsidRPr="00EA3C5A">
        <w:rPr>
          <w:lang w:eastAsia="et-EE"/>
        </w:rPr>
        <w:t>Lepingu sisu</w:t>
      </w:r>
    </w:p>
    <w:p w14:paraId="707C9F69" w14:textId="77777777" w:rsidR="00EA3C5A" w:rsidRPr="00EA3C5A" w:rsidRDefault="00EA3C5A" w:rsidP="00D478DB">
      <w:pPr>
        <w:pStyle w:val="Heading2"/>
        <w:numPr>
          <w:ilvl w:val="1"/>
          <w:numId w:val="4"/>
        </w:numPr>
      </w:pPr>
      <w:r w:rsidRPr="00EA3C5A">
        <w:t>Kliendileping reguleerib Vedaja ja Kliendi vahelisi arveldusi Teenuste eest tasumisel.</w:t>
      </w:r>
    </w:p>
    <w:p w14:paraId="77FC8231" w14:textId="77777777" w:rsidR="00EA3C5A" w:rsidRPr="00EA3C5A" w:rsidRDefault="00EA3C5A" w:rsidP="00D478DB">
      <w:pPr>
        <w:pStyle w:val="Heading2"/>
        <w:numPr>
          <w:ilvl w:val="1"/>
          <w:numId w:val="4"/>
        </w:numPr>
      </w:pPr>
      <w:r w:rsidRPr="00EA3C5A">
        <w:t>Teenuste kasutamise ja arvelduste detailinfo, Tüüptingimused ja Hinnakiri on kättesaadavad E-teeninduses aadressil www.praamid.ee.</w:t>
      </w:r>
    </w:p>
    <w:p w14:paraId="2D1B862A" w14:textId="77777777" w:rsidR="00EA3C5A" w:rsidRPr="00EA3C5A" w:rsidRDefault="00EA3C5A" w:rsidP="00D478DB">
      <w:pPr>
        <w:pStyle w:val="Heading1"/>
        <w:numPr>
          <w:ilvl w:val="0"/>
          <w:numId w:val="4"/>
        </w:numPr>
        <w:rPr>
          <w:lang w:eastAsia="et-EE"/>
        </w:rPr>
      </w:pPr>
      <w:r w:rsidRPr="00EA3C5A">
        <w:rPr>
          <w:lang w:eastAsia="et-EE"/>
        </w:rPr>
        <w:t>Soodustused ja teenuste eest tasumine</w:t>
      </w:r>
    </w:p>
    <w:p w14:paraId="13F6D68C" w14:textId="2DAAEF18" w:rsidR="00EA3C5A" w:rsidRPr="00EA3C5A" w:rsidRDefault="00EA3C5A" w:rsidP="00D478DB">
      <w:pPr>
        <w:pStyle w:val="Heading2"/>
        <w:numPr>
          <w:ilvl w:val="1"/>
          <w:numId w:val="4"/>
        </w:numPr>
      </w:pPr>
      <w:r w:rsidRPr="00EA3C5A">
        <w:t xml:space="preserve">Soodushind: </w:t>
      </w:r>
      <w:sdt>
        <w:sdtPr>
          <w:rPr>
            <w:lang w:val="en-GB"/>
          </w:rPr>
          <w:id w:val="-1013220213"/>
          <w:placeholder>
            <w:docPart w:val="DefaultPlaceholder_-1854013438"/>
          </w:placeholder>
          <w:comboBox>
            <w:listItem w:displayText="jah" w:value="jah"/>
            <w:listItem w:displayText="ei" w:value="ei"/>
          </w:comboBox>
        </w:sdtPr>
        <w:sdtEndPr/>
        <w:sdtContent>
          <w:r w:rsidR="00604F0F">
            <w:rPr>
              <w:lang w:val="en-GB"/>
            </w:rPr>
            <w:t>ei</w:t>
          </w:r>
        </w:sdtContent>
      </w:sdt>
    </w:p>
    <w:p w14:paraId="7F9171CD" w14:textId="7706A312" w:rsidR="00EA3C5A" w:rsidRPr="00EA3C5A" w:rsidRDefault="00EA3C5A" w:rsidP="00D478DB">
      <w:pPr>
        <w:pStyle w:val="Heading2"/>
        <w:numPr>
          <w:ilvl w:val="1"/>
          <w:numId w:val="4"/>
        </w:numPr>
      </w:pPr>
      <w:r w:rsidRPr="00EA3C5A">
        <w:t xml:space="preserve">Teenuste eest tasumine toimub Vedaja esitatud arve alusel ja arvel näidatud kuupäevaks. Arve maksetähtaeg on </w:t>
      </w:r>
      <w:sdt>
        <w:sdtPr>
          <w:id w:val="-143192133"/>
          <w:placeholder>
            <w:docPart w:val="DefaultPlaceholder_-1854013440"/>
          </w:placeholder>
        </w:sdtPr>
        <w:sdtEndPr/>
        <w:sdtContent>
          <w:r w:rsidR="00FA3A6F">
            <w:t>14 (neliteist)</w:t>
          </w:r>
        </w:sdtContent>
      </w:sdt>
      <w:r w:rsidR="00FA3A6F">
        <w:t xml:space="preserve"> päeva</w:t>
      </w:r>
      <w:r w:rsidRPr="00EA3C5A">
        <w:t xml:space="preserve"> alates arve väljastamise kuupäevast.</w:t>
      </w:r>
    </w:p>
    <w:p w14:paraId="09C7C77A" w14:textId="77777777" w:rsidR="00EA3C5A" w:rsidRPr="00EA3C5A" w:rsidRDefault="00EA3C5A" w:rsidP="00D478DB">
      <w:pPr>
        <w:pStyle w:val="Heading2"/>
        <w:numPr>
          <w:ilvl w:val="1"/>
          <w:numId w:val="4"/>
        </w:numPr>
      </w:pPr>
      <w:r w:rsidRPr="00EA3C5A">
        <w:t>Vedaja koostab arve Teenuste osutamisele järgneva kalendrikuu 7. (seitsmendaks) kuupäevaks.</w:t>
      </w:r>
    </w:p>
    <w:p w14:paraId="503C4C7D" w14:textId="3ABF8986" w:rsidR="00EA3C5A" w:rsidRPr="00EA3C5A" w:rsidRDefault="00EA3C5A" w:rsidP="00D478DB">
      <w:pPr>
        <w:pStyle w:val="Heading2"/>
        <w:numPr>
          <w:ilvl w:val="1"/>
          <w:numId w:val="4"/>
        </w:numPr>
      </w:pPr>
      <w:r w:rsidRPr="00EA3C5A">
        <w:t xml:space="preserve">Arve on kättesaadav E-teeninduses ja edastatakse kliendile ka </w:t>
      </w:r>
      <w:sdt>
        <w:sdtPr>
          <w:id w:val="870196975"/>
          <w:placeholder>
            <w:docPart w:val="DefaultPlaceholder_-1854013438"/>
          </w:placeholder>
          <w:comboBox>
            <w:listItem w:displayText="e-postiga" w:value="e-postiga"/>
            <w:listItem w:displayText="e-arvena" w:value="e-arvena"/>
          </w:comboBox>
        </w:sdtPr>
        <w:sdtEndPr/>
        <w:sdtContent>
          <w:r w:rsidR="00604F0F">
            <w:t>e-arvena</w:t>
          </w:r>
        </w:sdtContent>
      </w:sdt>
    </w:p>
    <w:p w14:paraId="344F47F4" w14:textId="77777777" w:rsidR="00EA3C5A" w:rsidRPr="00EA3C5A" w:rsidRDefault="00EA3C5A" w:rsidP="00D478DB">
      <w:pPr>
        <w:pStyle w:val="Heading2"/>
        <w:numPr>
          <w:ilvl w:val="1"/>
          <w:numId w:val="4"/>
        </w:numPr>
      </w:pPr>
      <w:r w:rsidRPr="00EA3C5A">
        <w:t>Arve tasumisel TS Laevad OÜ arvelduskontole EE732200221059948617 tuleb alati kasutada arvel näidatud viitenumbrit.</w:t>
      </w:r>
    </w:p>
    <w:p w14:paraId="60882EBC" w14:textId="77777777" w:rsidR="00EA3C5A" w:rsidRPr="00EA3C5A" w:rsidRDefault="00EA3C5A" w:rsidP="00D478DB">
      <w:pPr>
        <w:pStyle w:val="Heading1"/>
        <w:numPr>
          <w:ilvl w:val="0"/>
          <w:numId w:val="4"/>
        </w:numPr>
        <w:rPr>
          <w:lang w:eastAsia="et-EE"/>
        </w:rPr>
      </w:pPr>
      <w:r w:rsidRPr="00EA3C5A">
        <w:rPr>
          <w:lang w:eastAsia="et-EE"/>
        </w:rPr>
        <w:t>Põhikasutaja</w:t>
      </w:r>
    </w:p>
    <w:p w14:paraId="6375CCFE" w14:textId="77777777" w:rsidR="00EA3C5A" w:rsidRPr="00EA3C5A" w:rsidRDefault="00EA3C5A" w:rsidP="00D478DB">
      <w:pPr>
        <w:pStyle w:val="Heading2"/>
        <w:numPr>
          <w:ilvl w:val="1"/>
          <w:numId w:val="4"/>
        </w:numPr>
      </w:pPr>
      <w:r w:rsidRPr="00EA3C5A">
        <w:t>Klient määrab endale ühe või mitu Põhikasutajat.</w:t>
      </w:r>
    </w:p>
    <w:p w14:paraId="39461F4A" w14:textId="77777777" w:rsidR="00EA3C5A" w:rsidRPr="00EA3C5A" w:rsidRDefault="00EA3C5A" w:rsidP="00D478DB">
      <w:pPr>
        <w:pStyle w:val="Heading2"/>
        <w:numPr>
          <w:ilvl w:val="1"/>
          <w:numId w:val="4"/>
        </w:numPr>
      </w:pPr>
      <w:r w:rsidRPr="00EA3C5A">
        <w:t>Põhikasutaja teeb endale eraisikuna E-teeninduses konto ning Kliendikonto loomisel antakse määratud Põhikasutajale õigus Kliendikontole lisada uusi põhikasutajaid, tavakasutajaid ja sõidukeid, neid muuta ja kustutada.</w:t>
      </w:r>
    </w:p>
    <w:p w14:paraId="522B2CC1" w14:textId="77777777" w:rsidR="00EA3C5A" w:rsidRPr="00EA3C5A" w:rsidRDefault="00EA3C5A" w:rsidP="00D478DB">
      <w:pPr>
        <w:pStyle w:val="Heading2"/>
        <w:numPr>
          <w:ilvl w:val="1"/>
          <w:numId w:val="4"/>
        </w:numPr>
      </w:pPr>
      <w:r w:rsidRPr="00EA3C5A">
        <w:t>Klient vastutab Põhikasutajatele ja tavakasutajatele õiguste andmise ning nende õigustega seotud info ajakohasuse eest. Kõik kuritarvitused, mis leiavad aset ajal, mil kasutajate õiguste info on jäetud uuendamata, on Kliendi vastutusel.</w:t>
      </w:r>
    </w:p>
    <w:p w14:paraId="72AAC8AB" w14:textId="77777777" w:rsidR="00D478DB" w:rsidRPr="00D478DB" w:rsidRDefault="00D478DB" w:rsidP="00D478DB"/>
    <w:p w14:paraId="4C2FA35B" w14:textId="50759590" w:rsidR="00EA3C5A" w:rsidRPr="00EA3C5A" w:rsidRDefault="00E35660" w:rsidP="00D478DB">
      <w:pPr>
        <w:rPr>
          <w:lang w:eastAsia="et-EE"/>
        </w:rPr>
      </w:pPr>
      <w:r>
        <w:rPr>
          <w:lang w:eastAsia="et-EE"/>
        </w:rPr>
        <w:br/>
      </w:r>
      <w:r w:rsidR="00EA3C5A" w:rsidRPr="00EA3C5A">
        <w:rPr>
          <w:lang w:eastAsia="et-EE"/>
        </w:rPr>
        <w:t>(allkirjastatud digitaalselt)</w:t>
      </w:r>
      <w:r>
        <w:rPr>
          <w:lang w:eastAsia="et-EE"/>
        </w:rPr>
        <w:tab/>
      </w:r>
      <w:r>
        <w:rPr>
          <w:lang w:eastAsia="et-EE"/>
        </w:rPr>
        <w:tab/>
      </w:r>
      <w:r>
        <w:rPr>
          <w:lang w:eastAsia="et-EE"/>
        </w:rPr>
        <w:tab/>
      </w:r>
      <w:r w:rsidR="000331B7">
        <w:rPr>
          <w:lang w:eastAsia="et-EE"/>
        </w:rPr>
        <w:t>(allkirjastatud digitaalselt)</w:t>
      </w:r>
    </w:p>
    <w:tbl>
      <w:tblPr>
        <w:tblW w:w="5000" w:type="pct"/>
        <w:tblCellSpacing w:w="0" w:type="dxa"/>
        <w:tblCellMar>
          <w:left w:w="0" w:type="dxa"/>
          <w:right w:w="0" w:type="dxa"/>
        </w:tblCellMar>
        <w:tblLook w:val="04A0" w:firstRow="1" w:lastRow="0" w:firstColumn="1" w:lastColumn="0" w:noHBand="0" w:noVBand="1"/>
      </w:tblPr>
      <w:tblGrid>
        <w:gridCol w:w="4535"/>
        <w:gridCol w:w="4536"/>
      </w:tblGrid>
      <w:tr w:rsidR="00EA3C5A" w:rsidRPr="00EA3C5A" w14:paraId="60A496F2" w14:textId="77777777" w:rsidTr="00B477AD">
        <w:trPr>
          <w:tblCellSpacing w:w="0" w:type="dxa"/>
        </w:trPr>
        <w:tc>
          <w:tcPr>
            <w:tcW w:w="2500" w:type="pct"/>
            <w:hideMark/>
          </w:tcPr>
          <w:p w14:paraId="5A9ABA6A" w14:textId="77777777" w:rsidR="00EA3C5A" w:rsidRPr="00EA3C5A" w:rsidRDefault="00EA3C5A" w:rsidP="00D478DB">
            <w:pPr>
              <w:rPr>
                <w:lang w:eastAsia="et-EE"/>
              </w:rPr>
            </w:pPr>
            <w:r w:rsidRPr="00EA3C5A">
              <w:rPr>
                <w:lang w:eastAsia="et-EE"/>
              </w:rPr>
              <w:t>TS Laevad OÜ</w:t>
            </w:r>
          </w:p>
        </w:tc>
        <w:tc>
          <w:tcPr>
            <w:tcW w:w="2500" w:type="pct"/>
            <w:hideMark/>
          </w:tcPr>
          <w:sdt>
            <w:sdtPr>
              <w:rPr>
                <w:lang w:eastAsia="et-EE"/>
              </w:rPr>
              <w:id w:val="-1571186154"/>
              <w:placeholder>
                <w:docPart w:val="DefaultPlaceholder_-1854013440"/>
              </w:placeholder>
            </w:sdtPr>
            <w:sdtEndPr/>
            <w:sdtContent>
              <w:p w14:paraId="0305838A" w14:textId="2EE223B5" w:rsidR="00EA3C5A" w:rsidRDefault="00A50F84" w:rsidP="00E35660">
                <w:pPr>
                  <w:jc w:val="left"/>
                  <w:rPr>
                    <w:lang w:eastAsia="et-EE"/>
                  </w:rPr>
                </w:pPr>
                <w:r>
                  <w:rPr>
                    <w:lang w:eastAsia="et-EE"/>
                  </w:rPr>
                  <w:t>Rahandusministeerium</w:t>
                </w:r>
              </w:p>
              <w:p w14:paraId="7CEE64F9" w14:textId="01EC1442" w:rsidR="00A50F84" w:rsidRPr="00EA3C5A" w:rsidRDefault="00C66467" w:rsidP="00E35660">
                <w:pPr>
                  <w:jc w:val="left"/>
                  <w:rPr>
                    <w:lang w:eastAsia="et-EE"/>
                  </w:rPr>
                </w:pPr>
              </w:p>
            </w:sdtContent>
          </w:sdt>
        </w:tc>
      </w:tr>
      <w:tr w:rsidR="000331B7" w:rsidRPr="00EA3C5A" w14:paraId="26D83BA9" w14:textId="77777777" w:rsidTr="00B477AD">
        <w:trPr>
          <w:tblCellSpacing w:w="0" w:type="dxa"/>
        </w:trPr>
        <w:tc>
          <w:tcPr>
            <w:tcW w:w="2500" w:type="pct"/>
          </w:tcPr>
          <w:p w14:paraId="78F3617C" w14:textId="77777777" w:rsidR="000331B7" w:rsidRPr="00EA3C5A" w:rsidRDefault="000331B7" w:rsidP="00D478DB">
            <w:pPr>
              <w:rPr>
                <w:lang w:eastAsia="et-EE"/>
              </w:rPr>
            </w:pPr>
          </w:p>
        </w:tc>
        <w:tc>
          <w:tcPr>
            <w:tcW w:w="2500" w:type="pct"/>
          </w:tcPr>
          <w:p w14:paraId="2BEFBAA6" w14:textId="77777777" w:rsidR="000331B7" w:rsidRDefault="000331B7" w:rsidP="00E35660">
            <w:pPr>
              <w:jc w:val="left"/>
              <w:rPr>
                <w:lang w:eastAsia="et-EE"/>
              </w:rPr>
            </w:pPr>
          </w:p>
        </w:tc>
      </w:tr>
    </w:tbl>
    <w:p w14:paraId="176BE894" w14:textId="77777777" w:rsidR="00EA3C5A" w:rsidRPr="00EA3C5A" w:rsidRDefault="00EA3C5A" w:rsidP="00D478DB">
      <w:pPr>
        <w:pStyle w:val="Heading2"/>
        <w:numPr>
          <w:ilvl w:val="1"/>
          <w:numId w:val="4"/>
        </w:numPr>
      </w:pPr>
      <w:r w:rsidRPr="00EA3C5A">
        <w:br w:type="page"/>
      </w:r>
    </w:p>
    <w:p w14:paraId="21C625CC" w14:textId="77777777" w:rsidR="00EA3C5A" w:rsidRDefault="00EA3C5A" w:rsidP="00075B81">
      <w:pPr>
        <w:pStyle w:val="Title"/>
        <w:spacing w:after="240"/>
        <w:contextualSpacing w:val="0"/>
        <w:rPr>
          <w:lang w:eastAsia="et-EE"/>
        </w:rPr>
      </w:pPr>
      <w:r w:rsidRPr="00EA3C5A">
        <w:rPr>
          <w:lang w:eastAsia="et-EE"/>
        </w:rPr>
        <w:lastRenderedPageBreak/>
        <w:t>KLIENDILEPINGU ÜLDTINGIMUSED</w:t>
      </w:r>
    </w:p>
    <w:p w14:paraId="49A4C725" w14:textId="3B75393C" w:rsidR="00EA3C5A" w:rsidRPr="00EA3C5A" w:rsidRDefault="00EA3C5A" w:rsidP="00D478DB">
      <w:pPr>
        <w:pStyle w:val="Heading1"/>
        <w:rPr>
          <w:lang w:eastAsia="et-EE"/>
        </w:rPr>
      </w:pPr>
      <w:r w:rsidRPr="00EA3C5A">
        <w:rPr>
          <w:lang w:eastAsia="et-EE"/>
        </w:rPr>
        <w:t>Mõisted</w:t>
      </w:r>
    </w:p>
    <w:p w14:paraId="5178AD95" w14:textId="587D86F9" w:rsidR="00EA3C5A" w:rsidRPr="00EA3C5A" w:rsidRDefault="00EA3C5A" w:rsidP="00D478DB">
      <w:pPr>
        <w:pStyle w:val="Heading2"/>
        <w:ind w:left="576" w:hanging="576"/>
      </w:pPr>
      <w:r w:rsidRPr="00EA3C5A">
        <w:t>E-teenindus – veebilehel www.praamid.ee või mobiilirakenduses Praamid.ee asuv iseteeninduskeskkond, kus Klient saab osta, muuta ja tagastada pileteid ning jälgida arveid ja tehinguid.</w:t>
      </w:r>
    </w:p>
    <w:p w14:paraId="1DA8107C" w14:textId="77777777" w:rsidR="00EA3C5A" w:rsidRPr="00EA3C5A" w:rsidRDefault="00EA3C5A" w:rsidP="00D478DB">
      <w:pPr>
        <w:pStyle w:val="Heading2"/>
      </w:pPr>
      <w:r w:rsidRPr="00EA3C5A">
        <w:t>Hinnakiri – parvlaevateenuste hinnakiri, mille on kinnitanud Eesti Vabariigi vastav ametiasutus ja/või Vedaja.</w:t>
      </w:r>
    </w:p>
    <w:p w14:paraId="538D3957" w14:textId="77777777" w:rsidR="00EA3C5A" w:rsidRPr="00EA3C5A" w:rsidRDefault="00EA3C5A" w:rsidP="00D478DB">
      <w:pPr>
        <w:pStyle w:val="Heading2"/>
      </w:pPr>
      <w:r w:rsidRPr="00EA3C5A">
        <w:t>Kliendikonto – pärast Kliendilepingu sõlmimist Kliendile Vedaja juures avatav konto, mille kaudu Klient kasutab Teenuseid ja/või arveldab Vedajaga.</w:t>
      </w:r>
    </w:p>
    <w:p w14:paraId="6BDDA5B4" w14:textId="77777777" w:rsidR="00EA3C5A" w:rsidRPr="00EA3C5A" w:rsidRDefault="00EA3C5A" w:rsidP="00D478DB">
      <w:pPr>
        <w:pStyle w:val="Heading2"/>
      </w:pPr>
      <w:r w:rsidRPr="00EA3C5A">
        <w:t>Kliendileping – Kliendi ja Vedaja vahel sõlmitud leping, mille alusel Klient tarbib Teenuseid. Lepingus on toodud Kliendi kontaktandmed, talle kehtivad Teenuste eest tasumise viisid ja tingimused ning kasutajate määramise kord.</w:t>
      </w:r>
    </w:p>
    <w:p w14:paraId="312AE832" w14:textId="77777777" w:rsidR="00EA3C5A" w:rsidRPr="00EA3C5A" w:rsidRDefault="00EA3C5A" w:rsidP="00D478DB">
      <w:pPr>
        <w:pStyle w:val="Heading2"/>
      </w:pPr>
      <w:r w:rsidRPr="00EA3C5A">
        <w:t>Kliendilepingu üldtingimused – kliendilepingu lahutamatu osa, kus kirjeldatakse Teenuste ja soodustuste andmise korraldust, Teenuste eest tasumise viise ja Kliendilepingu kehtivusega seonduvat.</w:t>
      </w:r>
    </w:p>
    <w:p w14:paraId="561A9F1A" w14:textId="77777777" w:rsidR="00EA3C5A" w:rsidRPr="00EA3C5A" w:rsidRDefault="00EA3C5A" w:rsidP="00D478DB">
      <w:pPr>
        <w:pStyle w:val="Heading2"/>
      </w:pPr>
      <w:r w:rsidRPr="00EA3C5A">
        <w:t>Klient – juriidiline isik, kellega Vedaja on sõlminud Kliendilepingu.</w:t>
      </w:r>
    </w:p>
    <w:p w14:paraId="56569996" w14:textId="77777777" w:rsidR="00EA3C5A" w:rsidRPr="00EA3C5A" w:rsidRDefault="00EA3C5A" w:rsidP="00D478DB">
      <w:pPr>
        <w:pStyle w:val="Heading2"/>
      </w:pPr>
      <w:r w:rsidRPr="00EA3C5A">
        <w:t>Lisateenus – põhiteenuseid täiendav või neile lisaväärtust andev teenus. Vedajal on õigus nõuda lisateenuse eest lisatasu.</w:t>
      </w:r>
    </w:p>
    <w:p w14:paraId="534EF3F8" w14:textId="77777777" w:rsidR="00EA3C5A" w:rsidRPr="00EA3C5A" w:rsidRDefault="00EA3C5A" w:rsidP="00D478DB">
      <w:pPr>
        <w:pStyle w:val="Heading2"/>
      </w:pPr>
      <w:r w:rsidRPr="00EA3C5A">
        <w:t>Põhikasutaja – Kliendi töötaja või Kliendi määratud isik, kellel on õigus lisada Kliendikontole uusi Põhikasutajaid, tavakasutajaid ja sõidukeid ning neid muuta ja kustutada.</w:t>
      </w:r>
    </w:p>
    <w:p w14:paraId="16F26130" w14:textId="77777777" w:rsidR="00EA3C5A" w:rsidRPr="00EA3C5A" w:rsidRDefault="00EA3C5A" w:rsidP="00D478DB">
      <w:pPr>
        <w:pStyle w:val="Heading2"/>
      </w:pPr>
      <w:r w:rsidRPr="00EA3C5A">
        <w:t>Teenused – piletite ja Lisateenuste müük ning Kliendi sõidukite ja reisijate ülevedu Vedaja parvlaevaliinidel kehtestatud tingimustel.</w:t>
      </w:r>
    </w:p>
    <w:p w14:paraId="6B873E15" w14:textId="77777777" w:rsidR="00EA3C5A" w:rsidRPr="00EA3C5A" w:rsidRDefault="00EA3C5A" w:rsidP="00D478DB">
      <w:pPr>
        <w:pStyle w:val="Heading2"/>
      </w:pPr>
      <w:r w:rsidRPr="00EA3C5A">
        <w:t>Tüüptingimused – Teenuste sisu ja osutamist reguleeriv dokument, mis on kättesaadav veebilehel www.praamid.ee.</w:t>
      </w:r>
    </w:p>
    <w:p w14:paraId="3E65AF0E" w14:textId="77777777" w:rsidR="00EA3C5A" w:rsidRPr="00EA3C5A" w:rsidRDefault="00EA3C5A" w:rsidP="00D478DB">
      <w:pPr>
        <w:pStyle w:val="Heading2"/>
      </w:pPr>
      <w:r w:rsidRPr="00EA3C5A">
        <w:t>Vedaja – TS Laevad OÜ.</w:t>
      </w:r>
    </w:p>
    <w:p w14:paraId="5DF976A3" w14:textId="77777777" w:rsidR="00EA3C5A" w:rsidRPr="00EA3C5A" w:rsidRDefault="00EA3C5A" w:rsidP="000B4319">
      <w:pPr>
        <w:pStyle w:val="Heading1"/>
      </w:pPr>
      <w:r w:rsidRPr="00EA3C5A">
        <w:t>Teenuste korraldus</w:t>
      </w:r>
    </w:p>
    <w:p w14:paraId="46494127" w14:textId="77777777" w:rsidR="00EA3C5A" w:rsidRPr="00EA3C5A" w:rsidRDefault="00EA3C5A" w:rsidP="00D478DB">
      <w:pPr>
        <w:pStyle w:val="Heading2"/>
      </w:pPr>
      <w:r w:rsidRPr="00EA3C5A">
        <w:t>Teenuste osutamist reguleerivad Vedaja kehtestatud Tüüptingimused ja korrad (vt www.praamid.ee).</w:t>
      </w:r>
    </w:p>
    <w:p w14:paraId="03554B44" w14:textId="77777777" w:rsidR="00EA3C5A" w:rsidRPr="00EA3C5A" w:rsidRDefault="00EA3C5A" w:rsidP="00D478DB">
      <w:pPr>
        <w:pStyle w:val="Heading2"/>
      </w:pPr>
      <w:r w:rsidRPr="00EA3C5A">
        <w:t>Klient tasub kasutatud Teenuste eest vastavalt kehtivale Hinnakirjale.</w:t>
      </w:r>
    </w:p>
    <w:p w14:paraId="7A3517DD" w14:textId="77777777" w:rsidR="00EA3C5A" w:rsidRPr="00EA3C5A" w:rsidRDefault="00EA3C5A" w:rsidP="00D478DB">
      <w:pPr>
        <w:pStyle w:val="Heading2"/>
      </w:pPr>
      <w:r w:rsidRPr="00EA3C5A">
        <w:t>Kliendilepingu sõlmimisel luuakse Kliendile E-teenindusse Kliendikonto. Kliendikontot saavad kasutada Kliendi määratud isikud, kes peavad end E-teeninduses registreerima ja saavad endale seejärel E-teeninduse kasutajatunnused.</w:t>
      </w:r>
    </w:p>
    <w:p w14:paraId="61E160E9" w14:textId="77777777" w:rsidR="00EA3C5A" w:rsidRPr="00EA3C5A" w:rsidRDefault="00EA3C5A" w:rsidP="00D478DB">
      <w:pPr>
        <w:pStyle w:val="Heading2"/>
      </w:pPr>
      <w:r w:rsidRPr="00EA3C5A">
        <w:t>E-teenindusse sisenemiseks tuleb minna veebilehele www.praamid.ee ja vajutada üleval paremas nurgas olevat nuppu “Logi sisse“.</w:t>
      </w:r>
    </w:p>
    <w:p w14:paraId="1E4FC382" w14:textId="77777777" w:rsidR="00EA3C5A" w:rsidRPr="00EA3C5A" w:rsidRDefault="00EA3C5A" w:rsidP="000B4319">
      <w:pPr>
        <w:pStyle w:val="Heading1"/>
      </w:pPr>
      <w:r w:rsidRPr="00EA3C5A">
        <w:t>Soodushinnaga pilet</w:t>
      </w:r>
    </w:p>
    <w:p w14:paraId="750C052D" w14:textId="77777777" w:rsidR="00EA3C5A" w:rsidRPr="00EA3C5A" w:rsidRDefault="00EA3C5A" w:rsidP="00D478DB">
      <w:pPr>
        <w:pStyle w:val="Heading2"/>
      </w:pPr>
      <w:r w:rsidRPr="00EA3C5A">
        <w:t>Saare ja Hiiu maakondade juriidilised isikud saavad sõidukite ja reisijate üleveol kasutada soodushinda vastavalt kehtivale Hinnakirjale.</w:t>
      </w:r>
    </w:p>
    <w:p w14:paraId="692F7CF7" w14:textId="77777777" w:rsidR="00EA3C5A" w:rsidRPr="00EA3C5A" w:rsidRDefault="00EA3C5A" w:rsidP="00D478DB">
      <w:pPr>
        <w:pStyle w:val="Heading2"/>
      </w:pPr>
      <w:r w:rsidRPr="00EA3C5A">
        <w:t>Soodushinna rakendumist reguleerivad Tüüptingimused ja kehtiv Hinnakiri.</w:t>
      </w:r>
    </w:p>
    <w:p w14:paraId="5DDA060A" w14:textId="77777777" w:rsidR="00EA3C5A" w:rsidRPr="00EA3C5A" w:rsidRDefault="00EA3C5A" w:rsidP="00D478DB">
      <w:pPr>
        <w:pStyle w:val="Heading2"/>
      </w:pPr>
      <w:r w:rsidRPr="00EA3C5A">
        <w:t>Soodushinna kasutamiseks sõlmivad Klient ja Vedaja Kliendilepingu.</w:t>
      </w:r>
    </w:p>
    <w:p w14:paraId="1026A692" w14:textId="77777777" w:rsidR="00EA3C5A" w:rsidRPr="00EA3C5A" w:rsidRDefault="00EA3C5A" w:rsidP="00D478DB">
      <w:pPr>
        <w:pStyle w:val="Heading2"/>
      </w:pPr>
      <w:r w:rsidRPr="00EA3C5A">
        <w:t>Sõiduki soodustuse kasutamiseks on Klient kohustatud E-teeninduses Kliendikontol sisestama sõiduki info ning Klient peab olema sõiduki omanik, vastutav kasutaja või kasutaja.</w:t>
      </w:r>
    </w:p>
    <w:p w14:paraId="35D0E8F6" w14:textId="77777777" w:rsidR="00EA3C5A" w:rsidRPr="00EA3C5A" w:rsidRDefault="00EA3C5A" w:rsidP="00D478DB">
      <w:pPr>
        <w:pStyle w:val="Heading2"/>
      </w:pPr>
      <w:r w:rsidRPr="00EA3C5A">
        <w:t>Sadamate kassades müüakse soodushinnaga sõidukipilet ainult juhul, kui sõiduk ja/või pileti ostja on Põhikasutaja või tavakasutajana registreeritud Kliendikontol ja kõik soodustuse saamise tingimused on täidetud.</w:t>
      </w:r>
    </w:p>
    <w:p w14:paraId="2A85E881" w14:textId="4CBA06BD" w:rsidR="00075B81" w:rsidRDefault="00EA3C5A" w:rsidP="00D478DB">
      <w:pPr>
        <w:pStyle w:val="Heading2"/>
      </w:pPr>
      <w:r w:rsidRPr="00EA3C5A">
        <w:t>E-teeninduses saab soodushinnaga pileti osta ainult sisselogitud keskkonnas.</w:t>
      </w:r>
    </w:p>
    <w:p w14:paraId="17A16A29" w14:textId="77777777" w:rsidR="00075B81" w:rsidRDefault="00075B81">
      <w:pPr>
        <w:spacing w:before="120" w:after="120"/>
        <w:ind w:firstLine="284"/>
        <w:jc w:val="left"/>
        <w:rPr>
          <w:rFonts w:eastAsiaTheme="majorEastAsia" w:cstheme="majorBidi"/>
          <w:szCs w:val="26"/>
          <w:lang w:eastAsia="et-EE"/>
        </w:rPr>
      </w:pPr>
      <w:r>
        <w:br w:type="page"/>
      </w:r>
    </w:p>
    <w:p w14:paraId="6E356D1C" w14:textId="77777777" w:rsidR="00EA3C5A" w:rsidRPr="00EA3C5A" w:rsidRDefault="00EA3C5A" w:rsidP="000B4319">
      <w:pPr>
        <w:pStyle w:val="Heading1"/>
      </w:pPr>
      <w:r w:rsidRPr="00EA3C5A">
        <w:lastRenderedPageBreak/>
        <w:t>Teenuste eest tasumine</w:t>
      </w:r>
    </w:p>
    <w:p w14:paraId="12A7B99F" w14:textId="77777777" w:rsidR="00EA3C5A" w:rsidRPr="00EA3C5A" w:rsidRDefault="00EA3C5A" w:rsidP="00D478DB">
      <w:pPr>
        <w:pStyle w:val="Heading2"/>
      </w:pPr>
      <w:r w:rsidRPr="00EA3C5A">
        <w:t>Vedaja otsustab, milliseid Teenuste eest tasumise viise saab Klient kasutada. Kliendil on võimalik märkida oma eelistused taotluse esitamisel.</w:t>
      </w:r>
    </w:p>
    <w:p w14:paraId="4788B259" w14:textId="77777777" w:rsidR="00EA3C5A" w:rsidRPr="00EA3C5A" w:rsidRDefault="00EA3C5A" w:rsidP="00D478DB">
      <w:pPr>
        <w:pStyle w:val="Heading2"/>
      </w:pPr>
      <w:r w:rsidRPr="00EA3C5A">
        <w:t>Kassas piletite eest tasumiseks Kliendi arvel peab pileti ostja Põhikasutajana või tavakasutajana ja/või kasutatav sõiduk olema registreeritud Kliendikontol. Sellisel juhul väljastab Vedaja Kliendile kassast pileti, mis on pääse laevale, mitte sularahadokument.</w:t>
      </w:r>
    </w:p>
    <w:p w14:paraId="622ED2E7" w14:textId="77777777" w:rsidR="00EA3C5A" w:rsidRPr="00EA3C5A" w:rsidRDefault="00EA3C5A" w:rsidP="00D478DB">
      <w:pPr>
        <w:pStyle w:val="Heading2"/>
      </w:pPr>
      <w:r w:rsidRPr="00EA3C5A">
        <w:t xml:space="preserve">Kui Kliendil on õigus kasutada krediiti ja tasuda Teenuste eest arvega, määrab kasutatava krediidilimiidi suuruse Vedaja lähtuvalt Kliendi varasemast Teenuste kasutamise mahust, Kliendi maksekäitumisest Vedaja juures ja avalikes andmebaasides leiduvast infost. </w:t>
      </w:r>
    </w:p>
    <w:p w14:paraId="395DC834" w14:textId="77777777" w:rsidR="00EA3C5A" w:rsidRPr="00EA3C5A" w:rsidRDefault="00EA3C5A" w:rsidP="00D478DB">
      <w:pPr>
        <w:pStyle w:val="Heading2"/>
      </w:pPr>
      <w:r w:rsidRPr="00EA3C5A">
        <w:t>Vedajal on õigus ühepoolselt muuta Kliendile kehtivat krediidilimiiti, andes sellest Kliendile teada 15 (viisteist) päeva ette.</w:t>
      </w:r>
    </w:p>
    <w:p w14:paraId="5DD63606" w14:textId="77777777" w:rsidR="00EA3C5A" w:rsidRPr="00EA3C5A" w:rsidRDefault="00EA3C5A" w:rsidP="00D478DB">
      <w:pPr>
        <w:pStyle w:val="Heading2"/>
      </w:pPr>
      <w:r w:rsidRPr="00EA3C5A">
        <w:t>Kui Klient on teinud ettemakse, saab ta selle ulatuses osta pileteid nii E-teenindusest kui ka sadama kassast (vt ka punkti 4.2, mis reguleerib kassast piletite ostmist).</w:t>
      </w:r>
    </w:p>
    <w:p w14:paraId="7DE37ACA" w14:textId="77777777" w:rsidR="00EA3C5A" w:rsidRPr="00EA3C5A" w:rsidRDefault="00EA3C5A" w:rsidP="00D478DB">
      <w:pPr>
        <w:pStyle w:val="Heading2"/>
      </w:pPr>
      <w:r w:rsidRPr="00EA3C5A">
        <w:t>E-teeninduses kuvatakse Kliendile kõikide toimunud tehingute saldo.</w:t>
      </w:r>
    </w:p>
    <w:p w14:paraId="1AEA85D4" w14:textId="77777777" w:rsidR="00EA3C5A" w:rsidRPr="00EA3C5A" w:rsidRDefault="00EA3C5A" w:rsidP="00D478DB">
      <w:pPr>
        <w:pStyle w:val="Heading2"/>
      </w:pPr>
      <w:r w:rsidRPr="00EA3C5A">
        <w:t>Vedaja esitab Kliendile koondarve kõikide ühe kalendrikuu jooksul osutatud Teenuste kohta. Koondarvel kajastuvad vaid need tehingud, mis on tehtud Kliendikontol krediidi või ettemaksu arvelt (muude makseviisidega tehinguid koondarvel ei näidata).</w:t>
      </w:r>
    </w:p>
    <w:p w14:paraId="321CE5F7" w14:textId="77777777" w:rsidR="00EA3C5A" w:rsidRPr="00EA3C5A" w:rsidRDefault="00EA3C5A" w:rsidP="00D478DB">
      <w:pPr>
        <w:pStyle w:val="Heading2"/>
      </w:pPr>
      <w:r w:rsidRPr="00EA3C5A">
        <w:t>Arvega maksmisel tasub Klient osutatud Teenuste eest tagantjärele Vedaja esitatud arve alusel ja arvel märgitud kuupäevaks.</w:t>
      </w:r>
    </w:p>
    <w:p w14:paraId="19AF074E" w14:textId="77777777" w:rsidR="00EA3C5A" w:rsidRPr="00EA3C5A" w:rsidRDefault="00EA3C5A" w:rsidP="00D478DB">
      <w:pPr>
        <w:pStyle w:val="Heading2"/>
      </w:pPr>
      <w:r w:rsidRPr="00EA3C5A">
        <w:t>Arve tuleb tasuda arvel näidatud kuupäevaks. Kui Klient ei tasu arvet õigeaegselt, on Vedajal ühepoolselt õigus Kliendi krediidilimiiti vähendada või võtta see maksmise võimalus Kliendilt ära.</w:t>
      </w:r>
    </w:p>
    <w:p w14:paraId="6AB7F541" w14:textId="77777777" w:rsidR="00EA3C5A" w:rsidRPr="00EA3C5A" w:rsidRDefault="00EA3C5A" w:rsidP="00D478DB">
      <w:pPr>
        <w:pStyle w:val="Heading2"/>
      </w:pPr>
      <w:r w:rsidRPr="00EA3C5A">
        <w:t>Vedajal on õigus pärast võlgnevuse likvideerimist krediidilimiit uuesti avada.</w:t>
      </w:r>
    </w:p>
    <w:p w14:paraId="2E48A81D" w14:textId="77777777" w:rsidR="00EA3C5A" w:rsidRPr="00EA3C5A" w:rsidRDefault="00EA3C5A" w:rsidP="00D478DB">
      <w:pPr>
        <w:pStyle w:val="Heading2"/>
      </w:pPr>
      <w:r w:rsidRPr="00EA3C5A">
        <w:t>Teistkordsel võlgnevuse tekkimisel on Vedajal õigus sulgeda krediidilimiit määramata tähtajaks ja ilma ette teatamata. Sellisel juhul saab Klient edaspidi Teenuseid tarbida, kasutades ettemaksu või tasudes Teenuste eest kohe nende ostmisel.</w:t>
      </w:r>
    </w:p>
    <w:p w14:paraId="346630C9" w14:textId="77777777" w:rsidR="00EA3C5A" w:rsidRPr="00EA3C5A" w:rsidRDefault="00EA3C5A" w:rsidP="00D478DB">
      <w:pPr>
        <w:pStyle w:val="Heading2"/>
      </w:pPr>
      <w:r w:rsidRPr="00EA3C5A">
        <w:t>Klient on kohustatud iga tasumisega viivitatud päeva eest tasuma viivist 0,05% tasumisele kuuluvast summast.</w:t>
      </w:r>
    </w:p>
    <w:p w14:paraId="4F6A571A" w14:textId="77777777" w:rsidR="00EA3C5A" w:rsidRPr="00EA3C5A" w:rsidRDefault="00EA3C5A" w:rsidP="00D478DB">
      <w:pPr>
        <w:pStyle w:val="Heading2"/>
      </w:pPr>
      <w:r w:rsidRPr="00EA3C5A">
        <w:t>Vedajal on õigus Kliendi suhtes tekkinud võlanõue loovutada või anda sissenõudmiseks üle kolmandale isikule. Sellisel juhul hüvitab Klient Vedajale võlanõude sissenõudmisega tekkinud kulud.</w:t>
      </w:r>
    </w:p>
    <w:p w14:paraId="3D9C503F" w14:textId="77777777" w:rsidR="00EA3C5A" w:rsidRPr="00EA3C5A" w:rsidRDefault="00EA3C5A" w:rsidP="00D478DB">
      <w:pPr>
        <w:pStyle w:val="Heading1"/>
        <w:rPr>
          <w:lang w:eastAsia="et-EE"/>
        </w:rPr>
      </w:pPr>
      <w:r w:rsidRPr="00EA3C5A">
        <w:rPr>
          <w:lang w:eastAsia="et-EE"/>
        </w:rPr>
        <w:t>Lepingu kehtivus, muutmine ja lõpetamine</w:t>
      </w:r>
    </w:p>
    <w:p w14:paraId="30BF4586" w14:textId="77777777" w:rsidR="00EA3C5A" w:rsidRPr="00EA3C5A" w:rsidRDefault="00EA3C5A" w:rsidP="00D478DB">
      <w:pPr>
        <w:pStyle w:val="Heading2"/>
      </w:pPr>
      <w:r w:rsidRPr="00EA3C5A">
        <w:t>Kliendileping jõustub hiljemalt järgmisel päeval pärast selle allkirjastamist nii Kliendi kui ka Vedaja poolt.</w:t>
      </w:r>
    </w:p>
    <w:p w14:paraId="4CFD0BDB" w14:textId="77777777" w:rsidR="00EA3C5A" w:rsidRPr="00EA3C5A" w:rsidRDefault="00EA3C5A" w:rsidP="00D478DB">
      <w:pPr>
        <w:pStyle w:val="Heading2"/>
      </w:pPr>
      <w:r w:rsidRPr="00EA3C5A">
        <w:t>Klient on kohustatud Vedajat teavitama lepinguga seotud andmete muutmisest või muudest asjaoludest, mis võivad Kliendilepingu täitmist takistada või teha selle võimatuks.</w:t>
      </w:r>
    </w:p>
    <w:p w14:paraId="22BCA7DA" w14:textId="77777777" w:rsidR="00EA3C5A" w:rsidRPr="00EA3C5A" w:rsidRDefault="00EA3C5A" w:rsidP="00D478DB">
      <w:pPr>
        <w:pStyle w:val="Heading2"/>
      </w:pPr>
      <w:r w:rsidRPr="00EA3C5A">
        <w:t>Vedajal on õigus ühepoolselt muuta Kliendilepingu üldtingimusi, andes sellest Kliendile E-teeninduses teada vähemalt 15 (viisteist) päeva ette.</w:t>
      </w:r>
    </w:p>
    <w:p w14:paraId="3A802120" w14:textId="77777777" w:rsidR="00EA3C5A" w:rsidRPr="00EA3C5A" w:rsidRDefault="00EA3C5A" w:rsidP="00D478DB">
      <w:pPr>
        <w:pStyle w:val="Heading2"/>
      </w:pPr>
      <w:r w:rsidRPr="00EA3C5A">
        <w:t>Kliendilepingu lõpetamise soovist annab üks lepingupool teisele poolele teada hiljemalt 1 (üks) kuu ette.</w:t>
      </w:r>
    </w:p>
    <w:p w14:paraId="608394AD" w14:textId="77777777" w:rsidR="00EA3C5A" w:rsidRPr="00EA3C5A" w:rsidRDefault="00EA3C5A" w:rsidP="00D478DB">
      <w:pPr>
        <w:pStyle w:val="Heading2"/>
      </w:pPr>
      <w:r w:rsidRPr="00EA3C5A">
        <w:t>Vedajal on õigus Kliendi võlgnevuse korral Kliendileping ilma ette teatamata kohe lõpetada või muuta selle tingimusi.</w:t>
      </w:r>
    </w:p>
    <w:p w14:paraId="32EB98B3" w14:textId="77777777" w:rsidR="00EA3C5A" w:rsidRPr="00EA3C5A" w:rsidRDefault="00EA3C5A" w:rsidP="00D478DB">
      <w:pPr>
        <w:pStyle w:val="Heading1"/>
        <w:rPr>
          <w:lang w:eastAsia="et-EE"/>
        </w:rPr>
      </w:pPr>
      <w:r w:rsidRPr="00EA3C5A">
        <w:rPr>
          <w:lang w:eastAsia="et-EE"/>
        </w:rPr>
        <w:t>Muud tingimused</w:t>
      </w:r>
    </w:p>
    <w:p w14:paraId="134DDB6E" w14:textId="77777777" w:rsidR="00EA3C5A" w:rsidRPr="00EA3C5A" w:rsidRDefault="00EA3C5A" w:rsidP="00D478DB">
      <w:pPr>
        <w:pStyle w:val="Heading2"/>
      </w:pPr>
      <w:r w:rsidRPr="00EA3C5A">
        <w:t>Kliendi ja Vedaja erimeelsused lahendatakse poolte kokkuleppel läbirääkimiste teel või Harju Maakohtus.</w:t>
      </w:r>
    </w:p>
    <w:p w14:paraId="33A02EF7" w14:textId="085000D7" w:rsidR="007C1FB2" w:rsidRPr="00EA3C5A" w:rsidRDefault="00EA3C5A" w:rsidP="00D478DB">
      <w:pPr>
        <w:pStyle w:val="Heading2"/>
      </w:pPr>
      <w:r w:rsidRPr="00EA3C5A">
        <w:t>Kliendileping on koostatud elektrooniliselt ja allkirjastatud digitaalselt.</w:t>
      </w:r>
    </w:p>
    <w:sectPr w:rsidR="007C1FB2" w:rsidRPr="00EA3C5A" w:rsidSect="00D84887">
      <w:footerReference w:type="default" r:id="rId8"/>
      <w:headerReference w:type="first" r:id="rId9"/>
      <w:type w:val="continuous"/>
      <w:pgSz w:w="11907" w:h="16839" w:code="9"/>
      <w:pgMar w:top="1418" w:right="1418" w:bottom="1418" w:left="1418"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6D0D7" w14:textId="77777777" w:rsidR="00C66467" w:rsidRDefault="00C66467" w:rsidP="00453C12">
      <w:r>
        <w:separator/>
      </w:r>
    </w:p>
  </w:endnote>
  <w:endnote w:type="continuationSeparator" w:id="0">
    <w:p w14:paraId="4AD9AD7C" w14:textId="77777777" w:rsidR="00C66467" w:rsidRDefault="00C66467" w:rsidP="0045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Lucidasans"/>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440171"/>
      <w:docPartObj>
        <w:docPartGallery w:val="Page Numbers (Bottom of Page)"/>
        <w:docPartUnique/>
      </w:docPartObj>
    </w:sdtPr>
    <w:sdtEndPr>
      <w:rPr>
        <w:rFonts w:ascii="Aptos" w:hAnsi="Aptos"/>
      </w:rPr>
    </w:sdtEndPr>
    <w:sdtContent>
      <w:p w14:paraId="75904B37" w14:textId="1D03C4C6" w:rsidR="001115DB" w:rsidRPr="00B477AD" w:rsidRDefault="00B477AD" w:rsidP="00B477AD">
        <w:pPr>
          <w:pStyle w:val="Footer"/>
          <w:jc w:val="center"/>
          <w:rPr>
            <w:rFonts w:ascii="Aptos" w:hAnsi="Aptos"/>
          </w:rPr>
        </w:pPr>
        <w:r w:rsidRPr="00B477AD">
          <w:rPr>
            <w:rFonts w:ascii="Aptos" w:hAnsi="Aptos"/>
          </w:rPr>
          <w:fldChar w:fldCharType="begin"/>
        </w:r>
        <w:r w:rsidRPr="00B477AD">
          <w:rPr>
            <w:rFonts w:ascii="Aptos" w:hAnsi="Aptos"/>
          </w:rPr>
          <w:instrText>PAGE   \* MERGEFORMAT</w:instrText>
        </w:r>
        <w:r w:rsidRPr="00B477AD">
          <w:rPr>
            <w:rFonts w:ascii="Aptos" w:hAnsi="Aptos"/>
          </w:rPr>
          <w:fldChar w:fldCharType="separate"/>
        </w:r>
        <w:r w:rsidRPr="00B477AD">
          <w:rPr>
            <w:rFonts w:ascii="Aptos" w:hAnsi="Aptos"/>
          </w:rPr>
          <w:t>2</w:t>
        </w:r>
        <w:r w:rsidRPr="00B477AD">
          <w:rPr>
            <w:rFonts w:ascii="Aptos" w:hAnsi="Apto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51949" w14:textId="77777777" w:rsidR="00C66467" w:rsidRDefault="00C66467" w:rsidP="00453C12">
      <w:r>
        <w:separator/>
      </w:r>
    </w:p>
  </w:footnote>
  <w:footnote w:type="continuationSeparator" w:id="0">
    <w:p w14:paraId="32138A45" w14:textId="77777777" w:rsidR="00C66467" w:rsidRDefault="00C66467" w:rsidP="00453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BBDC" w14:textId="77777777" w:rsidR="00260DBC" w:rsidRDefault="00260DBC" w:rsidP="00D84887">
    <w:pPr>
      <w:jc w:val="center"/>
      <w:rPr>
        <w:rFonts w:ascii="Times New Roman" w:hAnsi="Times New Roman"/>
        <w:sz w:val="24"/>
      </w:rPr>
    </w:pPr>
    <w:r>
      <w:rPr>
        <w:noProof/>
      </w:rPr>
      <w:drawing>
        <wp:inline distT="0" distB="0" distL="0" distR="0" wp14:anchorId="0788975E" wp14:editId="6BF467BB">
          <wp:extent cx="1524000" cy="609600"/>
          <wp:effectExtent l="0" t="0" r="0" b="0"/>
          <wp:docPr id="319279312" name="Pilt 1" descr="Pilt, millel on kujutatud tekst, logo, Font, disain&#10;&#10;Tehisintellekti genereeritud sisu ei pruugi olla õ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996137" name="Pilt 1" descr="Pilt, millel on kujutatud tekst, logo, Font, disain&#10;&#10;Tehisintellekti genereeritud sisu ei pruugi olla õi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365" cy="613346"/>
                  </a:xfrm>
                  <a:prstGeom prst="rect">
                    <a:avLst/>
                  </a:prstGeom>
                  <a:noFill/>
                  <a:ln>
                    <a:noFill/>
                  </a:ln>
                </pic:spPr>
              </pic:pic>
            </a:graphicData>
          </a:graphic>
        </wp:inline>
      </w:drawing>
    </w:r>
  </w:p>
  <w:p w14:paraId="1FE9D2D9" w14:textId="77777777" w:rsidR="00D84887" w:rsidRDefault="00D84887">
    <w:pPr>
      <w:pStyle w:val="Header"/>
    </w:pPr>
    <w:r>
      <w:rPr>
        <w:noProof/>
      </w:rPr>
      <mc:AlternateContent>
        <mc:Choice Requires="wps">
          <w:drawing>
            <wp:anchor distT="0" distB="0" distL="114300" distR="114300" simplePos="0" relativeHeight="251659264" behindDoc="0" locked="0" layoutInCell="1" allowOverlap="1" wp14:anchorId="4E66783C" wp14:editId="6A59E8FE">
              <wp:simplePos x="0" y="0"/>
              <wp:positionH relativeFrom="column">
                <wp:posOffset>-31115</wp:posOffset>
              </wp:positionH>
              <wp:positionV relativeFrom="paragraph">
                <wp:posOffset>163830</wp:posOffset>
              </wp:positionV>
              <wp:extent cx="5760720" cy="0"/>
              <wp:effectExtent l="0" t="0" r="0" b="0"/>
              <wp:wrapNone/>
              <wp:docPr id="657480285" name="Sirgkonnektor 2"/>
              <wp:cNvGraphicFramePr/>
              <a:graphic xmlns:a="http://schemas.openxmlformats.org/drawingml/2006/main">
                <a:graphicData uri="http://schemas.microsoft.com/office/word/2010/wordprocessingShape">
                  <wps:wsp>
                    <wps:cNvCnPr/>
                    <wps:spPr>
                      <a:xfrm>
                        <a:off x="0" y="0"/>
                        <a:ext cx="5760720" cy="0"/>
                      </a:xfrm>
                      <a:prstGeom prst="line">
                        <a:avLst/>
                      </a:prstGeom>
                      <a:ln w="6350">
                        <a:solidFill>
                          <a:srgbClr val="022A5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46458F4D" id="Sirgkonnek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5pt,12.9pt" to="451.1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QkwAEAAN4DAAAOAAAAZHJzL2Uyb0RvYy54bWysU8tu2zAQvBfoPxC815JV2CkEy0GRILkU&#10;TZDHB9DU0iLAF0jWkv8+S0qWgyYo0CAXilzuzM4OV5vLQStyAB+kNQ1dLkpKwHDbSrNv6PPTzbcf&#10;lITITMuUNdDQIwR6uf36ZdO7GirbWdWCJ0hiQt27hnYxurooAu9As7CwDgxeCus1i3j0+6L1rEd2&#10;rYqqLNdFb33rvOUQAkavx0u6zfxCAI93QgSIRDUUtcW8+rzu0lpsN6zee+Y6yScZ7AMqNJMGi85U&#10;1ywy8sfLN1Racm+DFXHBrS6sEJJD7gG7WZZ/dfPYMQe5FzQnuNmm8Hm0/Pfhytx7tKF3oQ7u3qcu&#10;BuF1+qI+MmSzjrNZMETCMbi6WJcXFXrKT3fFGeh8iLdgNUmbhippUh+sZodfIWIxTD2lpLAypG/o&#10;+vuqzFnBKtneSKXSXfD73ZXy5MDSE1bVz1WVXg0ZXqXhSRkMnpvIu3hUMPI/gCCyRdnLsUKaL5hp&#10;Gedg4nLiVQazE0yghBk4SfsXcMpPUMiz9z/gGZErWxNnsJbG+vdkx+EkWYz5JwfGvpMFO9se8/Nm&#10;a3CIsnPTwKcpfX3O8PNvuX0BAAD//wMAUEsDBBQABgAIAAAAIQCBrljg3gAAAAgBAAAPAAAAZHJz&#10;L2Rvd25yZXYueG1sTI9LT8MwEITvSPwHa5G4tQ4pr4Y4FQ8hpF4i2kpc7XhJIuJ1FDtp+Pcs6gGO&#10;OzOa/SbfzK4TEw6h9aTgapmAQKq8balWcNi/Lu5BhKjJ6s4TKvjGAJvi/CzXmfVHesdpF2vBJRQy&#10;raCJsc+kDFWDToel75HY+/SD05HPoZZ20Ecud51Mk+RWOt0Sf2h0j88NVl+70SkYn1Zpa7amL8u3&#10;6aXcmqb8uJuVuryYHx9ARJzjXxh+8RkdCmYyfiQbRKdgcb3mpIL0hhewv07SFQhzEmSRy/8Dih8A&#10;AAD//wMAUEsBAi0AFAAGAAgAAAAhALaDOJL+AAAA4QEAABMAAAAAAAAAAAAAAAAAAAAAAFtDb250&#10;ZW50X1R5cGVzXS54bWxQSwECLQAUAAYACAAAACEAOP0h/9YAAACUAQAACwAAAAAAAAAAAAAAAAAv&#10;AQAAX3JlbHMvLnJlbHNQSwECLQAUAAYACAAAACEAEkxEJMABAADeAwAADgAAAAAAAAAAAAAAAAAu&#10;AgAAZHJzL2Uyb0RvYy54bWxQSwECLQAUAAYACAAAACEAga5Y4N4AAAAIAQAADwAAAAAAAAAAAAAA&#10;AAAaBAAAZHJzL2Rvd25yZXYueG1sUEsFBgAAAAAEAAQA8wAAACUFAAAAAA==&#10;" strokecolor="#022a52" strokeweight=".5pt">
              <v:stroke joinstyle="miter"/>
            </v:line>
          </w:pict>
        </mc:Fallback>
      </mc:AlternateContent>
    </w:r>
  </w:p>
  <w:p w14:paraId="684A8EF8" w14:textId="77777777" w:rsidR="00260DBC" w:rsidRDefault="00260D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6C8"/>
    <w:multiLevelType w:val="hybridMultilevel"/>
    <w:tmpl w:val="54085052"/>
    <w:lvl w:ilvl="0" w:tplc="B0240ABA">
      <w:start w:val="1"/>
      <w:numFmt w:val="bullet"/>
      <w:pStyle w:val="ListParagraph"/>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97B5C0D"/>
    <w:multiLevelType w:val="multilevel"/>
    <w:tmpl w:val="79100192"/>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18040A39"/>
    <w:multiLevelType w:val="multilevel"/>
    <w:tmpl w:val="24D0A91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DFE550C"/>
    <w:multiLevelType w:val="multilevel"/>
    <w:tmpl w:val="B944E488"/>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2C1C75B5"/>
    <w:multiLevelType w:val="hybridMultilevel"/>
    <w:tmpl w:val="F4A89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56274"/>
    <w:multiLevelType w:val="multilevel"/>
    <w:tmpl w:val="0425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50980FF3"/>
    <w:multiLevelType w:val="hybridMultilevel"/>
    <w:tmpl w:val="9E86E100"/>
    <w:lvl w:ilvl="0" w:tplc="D96460CA">
      <w:start w:val="1"/>
      <w:numFmt w:val="decimal"/>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1620913656">
    <w:abstractNumId w:val="4"/>
  </w:num>
  <w:num w:numId="2" w16cid:durableId="432357972">
    <w:abstractNumId w:val="0"/>
  </w:num>
  <w:num w:numId="3" w16cid:durableId="934899350">
    <w:abstractNumId w:val="6"/>
  </w:num>
  <w:num w:numId="4" w16cid:durableId="825366359">
    <w:abstractNumId w:val="2"/>
  </w:num>
  <w:num w:numId="5" w16cid:durableId="1256787883">
    <w:abstractNumId w:val="1"/>
  </w:num>
  <w:num w:numId="6" w16cid:durableId="14577206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200266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5744625">
    <w:abstractNumId w:val="3"/>
  </w:num>
  <w:num w:numId="9" w16cid:durableId="1330673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C5A"/>
    <w:rsid w:val="000331B7"/>
    <w:rsid w:val="00046864"/>
    <w:rsid w:val="00075B81"/>
    <w:rsid w:val="000B4319"/>
    <w:rsid w:val="000B6640"/>
    <w:rsid w:val="001115DB"/>
    <w:rsid w:val="0015075F"/>
    <w:rsid w:val="00161194"/>
    <w:rsid w:val="0016123E"/>
    <w:rsid w:val="001D76FF"/>
    <w:rsid w:val="001E38B1"/>
    <w:rsid w:val="00260DBC"/>
    <w:rsid w:val="002E339C"/>
    <w:rsid w:val="002F3DFD"/>
    <w:rsid w:val="00327D01"/>
    <w:rsid w:val="003D4824"/>
    <w:rsid w:val="00404296"/>
    <w:rsid w:val="00414BF0"/>
    <w:rsid w:val="00424AE1"/>
    <w:rsid w:val="00435D51"/>
    <w:rsid w:val="00453C12"/>
    <w:rsid w:val="00453EDF"/>
    <w:rsid w:val="004C47E7"/>
    <w:rsid w:val="00567FCC"/>
    <w:rsid w:val="005E45A6"/>
    <w:rsid w:val="00604F0F"/>
    <w:rsid w:val="006242DA"/>
    <w:rsid w:val="006B770C"/>
    <w:rsid w:val="006B7E39"/>
    <w:rsid w:val="006D77F9"/>
    <w:rsid w:val="007178E0"/>
    <w:rsid w:val="007209A4"/>
    <w:rsid w:val="007665A7"/>
    <w:rsid w:val="007C1FB2"/>
    <w:rsid w:val="007C2C02"/>
    <w:rsid w:val="007C5E06"/>
    <w:rsid w:val="007D1BA6"/>
    <w:rsid w:val="007E5672"/>
    <w:rsid w:val="0088135D"/>
    <w:rsid w:val="00883E3A"/>
    <w:rsid w:val="00893038"/>
    <w:rsid w:val="008978C0"/>
    <w:rsid w:val="00911B95"/>
    <w:rsid w:val="00921C31"/>
    <w:rsid w:val="009424BA"/>
    <w:rsid w:val="00952C01"/>
    <w:rsid w:val="009B09BC"/>
    <w:rsid w:val="009C5877"/>
    <w:rsid w:val="00A50F84"/>
    <w:rsid w:val="00A60E40"/>
    <w:rsid w:val="00A61C5B"/>
    <w:rsid w:val="00A677F3"/>
    <w:rsid w:val="00A90559"/>
    <w:rsid w:val="00AF7A75"/>
    <w:rsid w:val="00B00D95"/>
    <w:rsid w:val="00B4311C"/>
    <w:rsid w:val="00B477AD"/>
    <w:rsid w:val="00B51379"/>
    <w:rsid w:val="00B97AB2"/>
    <w:rsid w:val="00BD4A56"/>
    <w:rsid w:val="00BD7342"/>
    <w:rsid w:val="00C66467"/>
    <w:rsid w:val="00C97C2E"/>
    <w:rsid w:val="00D23E3A"/>
    <w:rsid w:val="00D431B4"/>
    <w:rsid w:val="00D478DB"/>
    <w:rsid w:val="00D84887"/>
    <w:rsid w:val="00DF044E"/>
    <w:rsid w:val="00E35660"/>
    <w:rsid w:val="00E415CD"/>
    <w:rsid w:val="00E64DB3"/>
    <w:rsid w:val="00EA3C5A"/>
    <w:rsid w:val="00EC08A9"/>
    <w:rsid w:val="00F005E8"/>
    <w:rsid w:val="00F25C23"/>
    <w:rsid w:val="00F60C51"/>
    <w:rsid w:val="00F60DA3"/>
    <w:rsid w:val="00FA3A6F"/>
    <w:rsid w:val="00FC7EAD"/>
    <w:rsid w:val="00FE2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78D"/>
  <w15:docId w15:val="{08B1A974-C237-4C6D-8CF9-0C02872A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sz w:val="32"/>
        <w:szCs w:val="32"/>
        <w:lang w:val="en-US" w:eastAsia="en-US" w:bidi="ar-SA"/>
      </w:rPr>
    </w:rPrDefault>
    <w:pPrDefault>
      <w:pPr>
        <w:spacing w:before="120" w:after="120"/>
        <w:ind w:firstLine="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C5A"/>
    <w:pPr>
      <w:spacing w:before="40" w:after="40"/>
      <w:ind w:firstLine="0"/>
      <w:jc w:val="both"/>
    </w:pPr>
    <w:rPr>
      <w:rFonts w:ascii="Aptos" w:eastAsia="Times New Roman" w:hAnsi="Aptos" w:cs="Times New Roman"/>
      <w:sz w:val="20"/>
      <w:szCs w:val="24"/>
      <w:lang w:val="et-EE"/>
    </w:rPr>
  </w:style>
  <w:style w:type="paragraph" w:styleId="Heading1">
    <w:name w:val="heading 1"/>
    <w:next w:val="Sisutekst"/>
    <w:link w:val="Heading1Char"/>
    <w:autoRedefine/>
    <w:uiPriority w:val="9"/>
    <w:qFormat/>
    <w:rsid w:val="000B4319"/>
    <w:pPr>
      <w:keepNext/>
      <w:numPr>
        <w:numId w:val="9"/>
      </w:numPr>
      <w:spacing w:before="360"/>
      <w:ind w:left="431" w:hanging="431"/>
      <w:outlineLvl w:val="0"/>
    </w:pPr>
    <w:rPr>
      <w:rFonts w:ascii="Aptos Display" w:eastAsiaTheme="majorEastAsia" w:hAnsi="Aptos Display"/>
      <w:color w:val="266092"/>
      <w:sz w:val="22"/>
      <w:lang w:val="et-EE"/>
    </w:rPr>
  </w:style>
  <w:style w:type="paragraph" w:styleId="Heading2">
    <w:name w:val="heading 2"/>
    <w:next w:val="Sisutekst"/>
    <w:link w:val="Heading2Char"/>
    <w:autoRedefine/>
    <w:uiPriority w:val="9"/>
    <w:unhideWhenUsed/>
    <w:qFormat/>
    <w:rsid w:val="000B4319"/>
    <w:pPr>
      <w:numPr>
        <w:ilvl w:val="1"/>
        <w:numId w:val="9"/>
      </w:numPr>
      <w:spacing w:before="0" w:after="0"/>
      <w:ind w:left="578" w:hanging="578"/>
      <w:jc w:val="both"/>
      <w:outlineLvl w:val="1"/>
    </w:pPr>
    <w:rPr>
      <w:rFonts w:ascii="Aptos" w:eastAsiaTheme="majorEastAsia" w:hAnsi="Aptos"/>
      <w:sz w:val="20"/>
      <w:szCs w:val="26"/>
      <w:lang w:val="et-EE" w:eastAsia="et-EE"/>
    </w:rPr>
  </w:style>
  <w:style w:type="paragraph" w:styleId="Heading3">
    <w:name w:val="heading 3"/>
    <w:basedOn w:val="Normal"/>
    <w:next w:val="Normal"/>
    <w:link w:val="Heading3Char"/>
    <w:uiPriority w:val="9"/>
    <w:unhideWhenUsed/>
    <w:qFormat/>
    <w:rsid w:val="00FE23CD"/>
    <w:pPr>
      <w:keepNext/>
      <w:keepLines/>
      <w:numPr>
        <w:ilvl w:val="2"/>
        <w:numId w:val="9"/>
      </w:numPr>
      <w:outlineLvl w:val="2"/>
    </w:pPr>
    <w:rPr>
      <w:rFonts w:asciiTheme="majorHAnsi" w:eastAsiaTheme="majorEastAsia" w:hAnsiTheme="majorHAnsi" w:cstheme="majorBidi"/>
    </w:rPr>
  </w:style>
  <w:style w:type="paragraph" w:styleId="Heading4">
    <w:name w:val="heading 4"/>
    <w:basedOn w:val="Normal"/>
    <w:next w:val="Normal"/>
    <w:link w:val="Heading4Char"/>
    <w:uiPriority w:val="9"/>
    <w:unhideWhenUsed/>
    <w:rsid w:val="00D431B4"/>
    <w:pPr>
      <w:keepNext/>
      <w:keepLines/>
      <w:numPr>
        <w:ilvl w:val="3"/>
        <w:numId w:val="9"/>
      </w:numPr>
      <w:outlineLvl w:val="3"/>
    </w:pPr>
    <w:rPr>
      <w:rFonts w:asciiTheme="majorHAnsi" w:eastAsiaTheme="majorEastAsia" w:hAnsiTheme="majorHAnsi" w:cstheme="majorBidi"/>
      <w:i/>
      <w:iCs/>
      <w:color w:val="2E74B5" w:themeColor="accent1" w:themeShade="BF"/>
      <w:szCs w:val="32"/>
    </w:rPr>
  </w:style>
  <w:style w:type="paragraph" w:styleId="Heading5">
    <w:name w:val="heading 5"/>
    <w:basedOn w:val="Normal"/>
    <w:next w:val="Normal"/>
    <w:link w:val="Heading5Char"/>
    <w:uiPriority w:val="9"/>
    <w:semiHidden/>
    <w:unhideWhenUsed/>
    <w:rsid w:val="00EA3C5A"/>
    <w:pPr>
      <w:keepNext/>
      <w:keepLines/>
      <w:numPr>
        <w:ilvl w:val="4"/>
        <w:numId w:val="9"/>
      </w:numPr>
      <w:spacing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A3C5A"/>
    <w:pPr>
      <w:keepNext/>
      <w:keepLines/>
      <w:numPr>
        <w:ilvl w:val="5"/>
        <w:numId w:val="9"/>
      </w:numPr>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3C5A"/>
    <w:pPr>
      <w:keepNext/>
      <w:keepLines/>
      <w:numPr>
        <w:ilvl w:val="6"/>
        <w:numId w:val="9"/>
      </w:numPr>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3C5A"/>
    <w:pPr>
      <w:keepNext/>
      <w:keepLines/>
      <w:numPr>
        <w:ilvl w:val="7"/>
        <w:numId w:val="9"/>
      </w:numPr>
      <w:spacing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A3C5A"/>
    <w:pPr>
      <w:keepNext/>
      <w:keepLines/>
      <w:numPr>
        <w:ilvl w:val="8"/>
        <w:numId w:val="9"/>
      </w:numPr>
      <w:spacing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53C12"/>
    <w:pPr>
      <w:tabs>
        <w:tab w:val="center" w:pos="4680"/>
        <w:tab w:val="right" w:pos="9360"/>
      </w:tabs>
    </w:pPr>
    <w:rPr>
      <w:rFonts w:asciiTheme="majorHAnsi" w:eastAsiaTheme="minorHAnsi" w:hAnsiTheme="majorHAnsi" w:cstheme="majorBidi"/>
      <w:szCs w:val="32"/>
    </w:rPr>
  </w:style>
  <w:style w:type="character" w:customStyle="1" w:styleId="HeaderChar">
    <w:name w:val="Header Char"/>
    <w:basedOn w:val="DefaultParagraphFont"/>
    <w:link w:val="Header"/>
    <w:uiPriority w:val="99"/>
    <w:rsid w:val="00453C12"/>
  </w:style>
  <w:style w:type="paragraph" w:styleId="Footer">
    <w:name w:val="footer"/>
    <w:basedOn w:val="Normal"/>
    <w:link w:val="FooterChar"/>
    <w:uiPriority w:val="99"/>
    <w:unhideWhenUsed/>
    <w:rsid w:val="00453C12"/>
    <w:pPr>
      <w:tabs>
        <w:tab w:val="center" w:pos="4680"/>
        <w:tab w:val="right" w:pos="9360"/>
      </w:tabs>
    </w:pPr>
    <w:rPr>
      <w:rFonts w:asciiTheme="majorHAnsi" w:eastAsiaTheme="minorHAnsi" w:hAnsiTheme="majorHAnsi" w:cstheme="majorBidi"/>
      <w:szCs w:val="32"/>
    </w:rPr>
  </w:style>
  <w:style w:type="character" w:customStyle="1" w:styleId="FooterChar">
    <w:name w:val="Footer Char"/>
    <w:basedOn w:val="DefaultParagraphFont"/>
    <w:link w:val="Footer"/>
    <w:uiPriority w:val="99"/>
    <w:rsid w:val="00453C12"/>
  </w:style>
  <w:style w:type="character" w:customStyle="1" w:styleId="Heading1Char">
    <w:name w:val="Heading 1 Char"/>
    <w:basedOn w:val="DefaultParagraphFont"/>
    <w:link w:val="Heading1"/>
    <w:uiPriority w:val="9"/>
    <w:rsid w:val="000B4319"/>
    <w:rPr>
      <w:rFonts w:ascii="Aptos Display" w:eastAsiaTheme="majorEastAsia" w:hAnsi="Aptos Display"/>
      <w:color w:val="266092"/>
      <w:sz w:val="22"/>
      <w:lang w:val="et-EE"/>
    </w:rPr>
  </w:style>
  <w:style w:type="character" w:customStyle="1" w:styleId="Heading2Char">
    <w:name w:val="Heading 2 Char"/>
    <w:basedOn w:val="DefaultParagraphFont"/>
    <w:link w:val="Heading2"/>
    <w:uiPriority w:val="9"/>
    <w:rsid w:val="000B4319"/>
    <w:rPr>
      <w:rFonts w:ascii="Aptos" w:eastAsiaTheme="majorEastAsia" w:hAnsi="Aptos"/>
      <w:sz w:val="20"/>
      <w:szCs w:val="26"/>
      <w:lang w:val="et-EE" w:eastAsia="et-EE"/>
    </w:rPr>
  </w:style>
  <w:style w:type="paragraph" w:styleId="ListParagraph">
    <w:name w:val="List Paragraph"/>
    <w:aliases w:val="Bullet list"/>
    <w:basedOn w:val="Normal"/>
    <w:uiPriority w:val="34"/>
    <w:qFormat/>
    <w:rsid w:val="002E339C"/>
    <w:pPr>
      <w:numPr>
        <w:numId w:val="2"/>
      </w:numPr>
      <w:spacing w:before="120" w:after="120"/>
      <w:ind w:left="284" w:hanging="284"/>
      <w:contextualSpacing/>
    </w:pPr>
    <w:rPr>
      <w:rFonts w:asciiTheme="majorHAnsi" w:eastAsiaTheme="minorHAnsi" w:hAnsiTheme="majorHAnsi" w:cstheme="majorBidi"/>
      <w:szCs w:val="32"/>
    </w:rPr>
  </w:style>
  <w:style w:type="paragraph" w:styleId="NoSpacing">
    <w:name w:val="No Spacing"/>
    <w:uiPriority w:val="1"/>
    <w:rsid w:val="00D431B4"/>
    <w:pPr>
      <w:spacing w:before="0" w:after="0"/>
    </w:pPr>
    <w:rPr>
      <w:sz w:val="24"/>
    </w:rPr>
  </w:style>
  <w:style w:type="character" w:customStyle="1" w:styleId="Heading3Char">
    <w:name w:val="Heading 3 Char"/>
    <w:basedOn w:val="DefaultParagraphFont"/>
    <w:link w:val="Heading3"/>
    <w:uiPriority w:val="9"/>
    <w:rsid w:val="00FE23CD"/>
    <w:rPr>
      <w:rFonts w:eastAsiaTheme="majorEastAsia"/>
      <w:sz w:val="22"/>
      <w:szCs w:val="24"/>
      <w:lang w:val="et-EE"/>
    </w:rPr>
  </w:style>
  <w:style w:type="character" w:customStyle="1" w:styleId="Heading4Char">
    <w:name w:val="Heading 4 Char"/>
    <w:basedOn w:val="DefaultParagraphFont"/>
    <w:link w:val="Heading4"/>
    <w:uiPriority w:val="9"/>
    <w:rsid w:val="00D431B4"/>
    <w:rPr>
      <w:rFonts w:eastAsiaTheme="majorEastAsia"/>
      <w:i/>
      <w:iCs/>
      <w:color w:val="2E74B5" w:themeColor="accent1" w:themeShade="BF"/>
      <w:sz w:val="24"/>
    </w:rPr>
  </w:style>
  <w:style w:type="character" w:styleId="SubtleEmphasis">
    <w:name w:val="Subtle Emphasis"/>
    <w:aliases w:val="Kaldkiri"/>
    <w:basedOn w:val="DefaultParagraphFont"/>
    <w:uiPriority w:val="19"/>
    <w:qFormat/>
    <w:rsid w:val="00D431B4"/>
    <w:rPr>
      <w:i/>
      <w:iCs/>
      <w:color w:val="auto"/>
    </w:rPr>
  </w:style>
  <w:style w:type="character" w:styleId="Emphasis">
    <w:name w:val="Emphasis"/>
    <w:aliases w:val="Bold"/>
    <w:basedOn w:val="DefaultParagraphFont"/>
    <w:uiPriority w:val="20"/>
    <w:qFormat/>
    <w:rsid w:val="00D431B4"/>
    <w:rPr>
      <w:b/>
      <w:i w:val="0"/>
      <w:iCs/>
    </w:rPr>
  </w:style>
  <w:style w:type="paragraph" w:customStyle="1" w:styleId="Sisutekst">
    <w:name w:val="Sisutekst"/>
    <w:basedOn w:val="Normal"/>
    <w:next w:val="Normal"/>
    <w:link w:val="SisutekstChar"/>
    <w:qFormat/>
    <w:rsid w:val="00FE23CD"/>
    <w:rPr>
      <w:rFonts w:asciiTheme="majorHAnsi" w:eastAsiaTheme="minorHAnsi" w:hAnsiTheme="majorHAnsi" w:cstheme="majorBidi"/>
      <w:szCs w:val="32"/>
    </w:rPr>
  </w:style>
  <w:style w:type="character" w:customStyle="1" w:styleId="SisutekstChar">
    <w:name w:val="Sisutekst Char"/>
    <w:basedOn w:val="DefaultParagraphFont"/>
    <w:link w:val="Sisutekst"/>
    <w:rsid w:val="00FE23CD"/>
    <w:rPr>
      <w:sz w:val="22"/>
      <w:lang w:val="et-EE"/>
    </w:rPr>
  </w:style>
  <w:style w:type="character" w:customStyle="1" w:styleId="Suurthed">
    <w:name w:val="Suurtähed"/>
    <w:basedOn w:val="DefaultParagraphFont"/>
    <w:uiPriority w:val="1"/>
    <w:rsid w:val="00F005E8"/>
    <w:rPr>
      <w:caps/>
    </w:rPr>
  </w:style>
  <w:style w:type="paragraph" w:customStyle="1" w:styleId="Tekstiosa">
    <w:name w:val="Tekstiosa"/>
    <w:basedOn w:val="Normal"/>
    <w:qFormat/>
    <w:rsid w:val="00F005E8"/>
  </w:style>
  <w:style w:type="character" w:customStyle="1" w:styleId="Style4">
    <w:name w:val="Style4"/>
    <w:basedOn w:val="DefaultParagraphFont"/>
    <w:uiPriority w:val="1"/>
    <w:rsid w:val="00F005E8"/>
    <w:rPr>
      <w:b/>
    </w:rPr>
  </w:style>
  <w:style w:type="character" w:customStyle="1" w:styleId="Style2">
    <w:name w:val="Style2"/>
    <w:basedOn w:val="DefaultParagraphFont"/>
    <w:uiPriority w:val="1"/>
    <w:rsid w:val="00F005E8"/>
    <w:rPr>
      <w:color w:val="000000" w:themeColor="text1"/>
    </w:rPr>
  </w:style>
  <w:style w:type="paragraph" w:styleId="BalloonText">
    <w:name w:val="Balloon Text"/>
    <w:basedOn w:val="Normal"/>
    <w:link w:val="BalloonTextChar"/>
    <w:uiPriority w:val="99"/>
    <w:semiHidden/>
    <w:unhideWhenUsed/>
    <w:rsid w:val="00F005E8"/>
    <w:rPr>
      <w:rFonts w:ascii="Tahoma" w:hAnsi="Tahoma" w:cs="Tahoma"/>
      <w:sz w:val="16"/>
      <w:szCs w:val="16"/>
    </w:rPr>
  </w:style>
  <w:style w:type="character" w:customStyle="1" w:styleId="BalloonTextChar">
    <w:name w:val="Balloon Text Char"/>
    <w:basedOn w:val="DefaultParagraphFont"/>
    <w:link w:val="BalloonText"/>
    <w:uiPriority w:val="99"/>
    <w:semiHidden/>
    <w:rsid w:val="00F005E8"/>
    <w:rPr>
      <w:rFonts w:ascii="Tahoma" w:eastAsia="Times New Roman" w:hAnsi="Tahoma" w:cs="Tahoma"/>
      <w:sz w:val="16"/>
      <w:szCs w:val="16"/>
      <w:lang w:val="et-EE"/>
    </w:rPr>
  </w:style>
  <w:style w:type="character" w:styleId="PlaceholderText">
    <w:name w:val="Placeholder Text"/>
    <w:basedOn w:val="DefaultParagraphFont"/>
    <w:uiPriority w:val="99"/>
    <w:semiHidden/>
    <w:rsid w:val="00921C31"/>
    <w:rPr>
      <w:color w:val="808080"/>
    </w:rPr>
  </w:style>
  <w:style w:type="paragraph" w:styleId="BodyText">
    <w:name w:val="Body Text"/>
    <w:basedOn w:val="Normal"/>
    <w:link w:val="BodyTextChar"/>
    <w:rsid w:val="00921C31"/>
    <w:pPr>
      <w:spacing w:after="120"/>
      <w:contextualSpacing/>
      <w:outlineLvl w:val="0"/>
    </w:pPr>
    <w:rPr>
      <w:rFonts w:ascii="Times New Roman" w:hAnsi="Times New Roman"/>
      <w:sz w:val="24"/>
      <w:szCs w:val="20"/>
    </w:rPr>
  </w:style>
  <w:style w:type="character" w:customStyle="1" w:styleId="BodyTextChar">
    <w:name w:val="Body Text Char"/>
    <w:basedOn w:val="DefaultParagraphFont"/>
    <w:link w:val="BodyText"/>
    <w:rsid w:val="00921C31"/>
    <w:rPr>
      <w:rFonts w:ascii="Times New Roman" w:eastAsia="Times New Roman" w:hAnsi="Times New Roman" w:cs="Times New Roman"/>
      <w:sz w:val="24"/>
      <w:szCs w:val="20"/>
      <w:lang w:val="et-EE"/>
    </w:rPr>
  </w:style>
  <w:style w:type="table" w:styleId="TableGrid">
    <w:name w:val="Table Grid"/>
    <w:basedOn w:val="TableNormal"/>
    <w:uiPriority w:val="59"/>
    <w:rsid w:val="000B6640"/>
    <w:pPr>
      <w:spacing w:before="0" w:after="0"/>
      <w:ind w:firstLine="0"/>
    </w:pPr>
    <w:rPr>
      <w:rFonts w:asciiTheme="minorHAnsi" w:hAnsiTheme="minorHAnsi" w:cstheme="minorBidi"/>
      <w:sz w:val="22"/>
      <w:szCs w:val="22"/>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4DB3"/>
    <w:rPr>
      <w:color w:val="0563C1" w:themeColor="hyperlink"/>
      <w:u w:val="single"/>
    </w:rPr>
  </w:style>
  <w:style w:type="paragraph" w:styleId="NormalWeb">
    <w:name w:val="Normal (Web)"/>
    <w:basedOn w:val="Normal"/>
    <w:uiPriority w:val="99"/>
    <w:semiHidden/>
    <w:unhideWhenUsed/>
    <w:rsid w:val="00260DBC"/>
    <w:pPr>
      <w:spacing w:before="100" w:beforeAutospacing="1" w:after="100" w:afterAutospacing="1"/>
      <w:jc w:val="left"/>
    </w:pPr>
    <w:rPr>
      <w:rFonts w:ascii="Times New Roman" w:hAnsi="Times New Roman"/>
      <w:sz w:val="24"/>
      <w:lang w:eastAsia="et-EE"/>
    </w:rPr>
  </w:style>
  <w:style w:type="paragraph" w:styleId="Title">
    <w:name w:val="Title"/>
    <w:basedOn w:val="Normal"/>
    <w:next w:val="Normal"/>
    <w:link w:val="TitleChar"/>
    <w:uiPriority w:val="10"/>
    <w:rsid w:val="00D478DB"/>
    <w:pPr>
      <w:contextualSpacing/>
    </w:pPr>
    <w:rPr>
      <w:rFonts w:ascii="Aptos Display" w:eastAsiaTheme="majorEastAsia" w:hAnsi="Aptos Display" w:cstheme="majorBidi"/>
      <w:color w:val="022A52"/>
      <w:spacing w:val="-10"/>
      <w:kern w:val="28"/>
      <w:sz w:val="24"/>
      <w:szCs w:val="56"/>
    </w:rPr>
  </w:style>
  <w:style w:type="character" w:customStyle="1" w:styleId="TitleChar">
    <w:name w:val="Title Char"/>
    <w:basedOn w:val="DefaultParagraphFont"/>
    <w:link w:val="Title"/>
    <w:uiPriority w:val="10"/>
    <w:rsid w:val="00D478DB"/>
    <w:rPr>
      <w:rFonts w:ascii="Aptos Display" w:eastAsiaTheme="majorEastAsia" w:hAnsi="Aptos Display"/>
      <w:color w:val="022A52"/>
      <w:spacing w:val="-10"/>
      <w:kern w:val="28"/>
      <w:sz w:val="24"/>
      <w:szCs w:val="56"/>
      <w:lang w:val="et-EE"/>
    </w:rPr>
  </w:style>
  <w:style w:type="character" w:customStyle="1" w:styleId="Heading5Char">
    <w:name w:val="Heading 5 Char"/>
    <w:basedOn w:val="DefaultParagraphFont"/>
    <w:link w:val="Heading5"/>
    <w:uiPriority w:val="9"/>
    <w:semiHidden/>
    <w:rsid w:val="00EA3C5A"/>
    <w:rPr>
      <w:rFonts w:eastAsiaTheme="majorEastAsia"/>
      <w:color w:val="2E74B5" w:themeColor="accent1" w:themeShade="BF"/>
      <w:sz w:val="20"/>
      <w:szCs w:val="24"/>
      <w:lang w:val="et-EE"/>
    </w:rPr>
  </w:style>
  <w:style w:type="character" w:customStyle="1" w:styleId="Heading6Char">
    <w:name w:val="Heading 6 Char"/>
    <w:basedOn w:val="DefaultParagraphFont"/>
    <w:link w:val="Heading6"/>
    <w:uiPriority w:val="9"/>
    <w:semiHidden/>
    <w:rsid w:val="00EA3C5A"/>
    <w:rPr>
      <w:rFonts w:eastAsiaTheme="majorEastAsia"/>
      <w:color w:val="1F4D78" w:themeColor="accent1" w:themeShade="7F"/>
      <w:sz w:val="20"/>
      <w:szCs w:val="24"/>
      <w:lang w:val="et-EE"/>
    </w:rPr>
  </w:style>
  <w:style w:type="character" w:customStyle="1" w:styleId="Heading7Char">
    <w:name w:val="Heading 7 Char"/>
    <w:basedOn w:val="DefaultParagraphFont"/>
    <w:link w:val="Heading7"/>
    <w:uiPriority w:val="9"/>
    <w:semiHidden/>
    <w:rsid w:val="00EA3C5A"/>
    <w:rPr>
      <w:rFonts w:eastAsiaTheme="majorEastAsia"/>
      <w:i/>
      <w:iCs/>
      <w:color w:val="1F4D78" w:themeColor="accent1" w:themeShade="7F"/>
      <w:sz w:val="20"/>
      <w:szCs w:val="24"/>
      <w:lang w:val="et-EE"/>
    </w:rPr>
  </w:style>
  <w:style w:type="character" w:customStyle="1" w:styleId="Heading8Char">
    <w:name w:val="Heading 8 Char"/>
    <w:basedOn w:val="DefaultParagraphFont"/>
    <w:link w:val="Heading8"/>
    <w:uiPriority w:val="9"/>
    <w:semiHidden/>
    <w:rsid w:val="00EA3C5A"/>
    <w:rPr>
      <w:rFonts w:eastAsiaTheme="majorEastAsia"/>
      <w:color w:val="272727" w:themeColor="text1" w:themeTint="D8"/>
      <w:sz w:val="21"/>
      <w:szCs w:val="21"/>
      <w:lang w:val="et-EE"/>
    </w:rPr>
  </w:style>
  <w:style w:type="character" w:customStyle="1" w:styleId="Heading9Char">
    <w:name w:val="Heading 9 Char"/>
    <w:basedOn w:val="DefaultParagraphFont"/>
    <w:link w:val="Heading9"/>
    <w:uiPriority w:val="9"/>
    <w:semiHidden/>
    <w:rsid w:val="00EA3C5A"/>
    <w:rPr>
      <w:rFonts w:eastAsiaTheme="majorEastAsia"/>
      <w:i/>
      <w:iCs/>
      <w:color w:val="272727" w:themeColor="text1" w:themeTint="D8"/>
      <w:sz w:val="21"/>
      <w:szCs w:val="21"/>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ark\Downloads\TSL_juhatuse_ots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Üldine"/>
          <w:gallery w:val="placeholder"/>
        </w:category>
        <w:types>
          <w:type w:val="bbPlcHdr"/>
        </w:types>
        <w:behaviors>
          <w:behavior w:val="content"/>
        </w:behaviors>
        <w:guid w:val="{334FD2F4-C6D7-4CF3-A38C-FD1AE31B1EE1}"/>
      </w:docPartPr>
      <w:docPartBody>
        <w:p w:rsidR="00D51430" w:rsidRDefault="00586EA0">
          <w:r w:rsidRPr="00CF78BC">
            <w:rPr>
              <w:rStyle w:val="PlaceholderText"/>
              <w:lang w:val="en-US"/>
            </w:rPr>
            <w:t>Teksti sisestamiseks klõpsake või koputage siin.</w:t>
          </w:r>
        </w:p>
      </w:docPartBody>
    </w:docPart>
    <w:docPart>
      <w:docPartPr>
        <w:name w:val="DefaultPlaceholder_-1854013438"/>
        <w:category>
          <w:name w:val="Üldine"/>
          <w:gallery w:val="placeholder"/>
        </w:category>
        <w:types>
          <w:type w:val="bbPlcHdr"/>
        </w:types>
        <w:behaviors>
          <w:behavior w:val="content"/>
        </w:behaviors>
        <w:guid w:val="{13FFEC70-C577-4766-A90E-A1515EC4AAE7}"/>
      </w:docPartPr>
      <w:docPartBody>
        <w:p w:rsidR="00D51430" w:rsidRDefault="00586EA0">
          <w:r w:rsidRPr="00CF78BC">
            <w:rPr>
              <w:rStyle w:val="PlaceholderText"/>
              <w:lang w:val="en-US"/>
            </w:rPr>
            <w:t>Valige üksus.</w:t>
          </w:r>
        </w:p>
      </w:docPartBody>
    </w:docPart>
    <w:docPart>
      <w:docPartPr>
        <w:name w:val="13D938EE287A49EE89466E1D00C49F04"/>
        <w:category>
          <w:name w:val="Üldine"/>
          <w:gallery w:val="placeholder"/>
        </w:category>
        <w:types>
          <w:type w:val="bbPlcHdr"/>
        </w:types>
        <w:behaviors>
          <w:behavior w:val="content"/>
        </w:behaviors>
        <w:guid w:val="{5CA2CD8A-D10D-4A92-B772-D33EB838B9A7}"/>
      </w:docPartPr>
      <w:docPartBody>
        <w:p w:rsidR="00D51430" w:rsidRDefault="00586EA0" w:rsidP="00586EA0">
          <w:pPr>
            <w:pStyle w:val="13D938EE287A49EE89466E1D00C49F042"/>
          </w:pPr>
          <w:r>
            <w:rPr>
              <w:lang w:eastAsia="et-EE"/>
            </w:rPr>
            <w:t>Vali</w:t>
          </w:r>
        </w:p>
      </w:docPartBody>
    </w:docPart>
    <w:docPart>
      <w:docPartPr>
        <w:name w:val="DefaultPlaceholder_-1854013437"/>
        <w:category>
          <w:name w:val="Üldine"/>
          <w:gallery w:val="placeholder"/>
        </w:category>
        <w:types>
          <w:type w:val="bbPlcHdr"/>
        </w:types>
        <w:behaviors>
          <w:behavior w:val="content"/>
        </w:behaviors>
        <w:guid w:val="{ECD11AA9-8CAE-461C-BD71-29D4A12B3039}"/>
      </w:docPartPr>
      <w:docPartBody>
        <w:p w:rsidR="00D51430" w:rsidRDefault="00586EA0">
          <w:r w:rsidRPr="00CF78BC">
            <w:rPr>
              <w:rStyle w:val="PlaceholderText"/>
              <w:lang w:val="en-US"/>
            </w:rPr>
            <w:t>Klõpsake või koputage kuupäeva sisestamiseks.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altName w:val="Lucidasans"/>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EA0"/>
    <w:rsid w:val="000D6EA9"/>
    <w:rsid w:val="00120400"/>
    <w:rsid w:val="003D4824"/>
    <w:rsid w:val="00567FCC"/>
    <w:rsid w:val="00586EA0"/>
    <w:rsid w:val="0063678C"/>
    <w:rsid w:val="007D1BA6"/>
    <w:rsid w:val="00D51430"/>
    <w:rsid w:val="00F8763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6EA0"/>
    <w:rPr>
      <w:color w:val="808080"/>
    </w:rPr>
  </w:style>
  <w:style w:type="paragraph" w:customStyle="1" w:styleId="13D938EE287A49EE89466E1D00C49F042">
    <w:name w:val="13D938EE287A49EE89466E1D00C49F042"/>
    <w:rsid w:val="00586EA0"/>
    <w:pPr>
      <w:spacing w:before="40" w:after="40" w:line="240" w:lineRule="auto"/>
      <w:jc w:val="both"/>
    </w:pPr>
    <w:rPr>
      <w:rFonts w:ascii="Aptos" w:eastAsia="Times New Roman" w:hAnsi="Aptos" w:cs="Times New Roman"/>
      <w:kern w:val="0"/>
      <w:sz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TS LAEVAD">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raamid.e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74BB6-11A6-476B-81A5-34D698157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TSL_juhatuse_otsus</Template>
  <TotalTime>13</TotalTime>
  <Pages>3</Pages>
  <Words>1149</Words>
  <Characters>6668</Characters>
  <Application>Microsoft Office Word</Application>
  <DocSecurity>0</DocSecurity>
  <Lines>55</Lines>
  <Paragraphs>15</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Merike Tark</dc:creator>
  <cp:lastModifiedBy>Aune Kuusk</cp:lastModifiedBy>
  <cp:revision>14</cp:revision>
  <cp:lastPrinted>2016-04-14T07:13:00Z</cp:lastPrinted>
  <dcterms:created xsi:type="dcterms:W3CDTF">2026-09-03T06:39:00Z</dcterms:created>
  <dcterms:modified xsi:type="dcterms:W3CDTF">2026-09-03T07:21:00Z</dcterms:modified>
</cp:coreProperties>
</file>